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74" w:type="dxa"/>
        <w:tblInd w:w="-147" w:type="dxa"/>
        <w:tblLook w:val="04A0" w:firstRow="1" w:lastRow="0" w:firstColumn="1" w:lastColumn="0" w:noHBand="0" w:noVBand="1"/>
      </w:tblPr>
      <w:tblGrid>
        <w:gridCol w:w="10774"/>
      </w:tblGrid>
      <w:tr w:rsidR="00AC7502" w14:paraId="1B6AC606" w14:textId="77777777" w:rsidTr="00CC1BCA">
        <w:trPr>
          <w:trHeight w:val="1692"/>
        </w:trPr>
        <w:tc>
          <w:tcPr>
            <w:tcW w:w="10774" w:type="dxa"/>
            <w:shd w:val="clear" w:color="auto" w:fill="C5E0B3" w:themeFill="accent6" w:themeFillTint="66"/>
          </w:tcPr>
          <w:p w14:paraId="34B4E966" w14:textId="0C86586C" w:rsidR="00AC7502" w:rsidRDefault="009F79CD">
            <w:r>
              <w:rPr>
                <w:noProof/>
              </w:rPr>
              <mc:AlternateContent>
                <mc:Choice Requires="wps">
                  <w:drawing>
                    <wp:anchor distT="45720" distB="45720" distL="114300" distR="114300" simplePos="0" relativeHeight="251659264" behindDoc="0" locked="0" layoutInCell="1" allowOverlap="1" wp14:anchorId="6BE9D93C" wp14:editId="23D3B9A9">
                      <wp:simplePos x="0" y="0"/>
                      <wp:positionH relativeFrom="margin">
                        <wp:align>center</wp:align>
                      </wp:positionH>
                      <wp:positionV relativeFrom="margin">
                        <wp:align>center</wp:align>
                      </wp:positionV>
                      <wp:extent cx="3247390" cy="787400"/>
                      <wp:effectExtent l="13335" t="12700" r="6350" b="9525"/>
                      <wp:wrapSquare wrapText="bothSides"/>
                      <wp:docPr id="14485238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7390" cy="787400"/>
                              </a:xfrm>
                              <a:prstGeom prst="rect">
                                <a:avLst/>
                              </a:prstGeom>
                              <a:solidFill>
                                <a:srgbClr val="FFFFFF"/>
                              </a:solidFill>
                              <a:ln w="9525">
                                <a:solidFill>
                                  <a:srgbClr val="000000"/>
                                </a:solidFill>
                                <a:miter lim="800000"/>
                                <a:headEnd/>
                                <a:tailEnd/>
                              </a:ln>
                            </wps:spPr>
                            <wps:txbx>
                              <w:txbxContent>
                                <w:p w14:paraId="548678C7" w14:textId="2B421ACD" w:rsidR="00AC7502" w:rsidRPr="00AC7502" w:rsidRDefault="00AC7502" w:rsidP="00AC7502">
                                  <w:pPr>
                                    <w:jc w:val="center"/>
                                    <w:rPr>
                                      <w:b/>
                                      <w:bCs/>
                                      <w:sz w:val="28"/>
                                      <w:szCs w:val="28"/>
                                    </w:rPr>
                                  </w:pPr>
                                  <w:r w:rsidRPr="00AC7502">
                                    <w:rPr>
                                      <w:b/>
                                      <w:bCs/>
                                      <w:sz w:val="28"/>
                                      <w:szCs w:val="28"/>
                                    </w:rPr>
                                    <w:t>Coleman Primary School</w:t>
                                  </w:r>
                                </w:p>
                                <w:p w14:paraId="19CE5877" w14:textId="56AEE34E" w:rsidR="00AC7502" w:rsidRPr="00AC7502" w:rsidRDefault="00AC7502" w:rsidP="00AC7502">
                                  <w:pPr>
                                    <w:jc w:val="center"/>
                                    <w:rPr>
                                      <w:b/>
                                      <w:bCs/>
                                      <w:sz w:val="28"/>
                                      <w:szCs w:val="28"/>
                                    </w:rPr>
                                  </w:pPr>
                                  <w:r w:rsidRPr="00AC7502">
                                    <w:rPr>
                                      <w:b/>
                                      <w:bCs/>
                                      <w:sz w:val="28"/>
                                      <w:szCs w:val="28"/>
                                    </w:rPr>
                                    <w:t>SEND Information Report 202</w:t>
                                  </w:r>
                                  <w:r w:rsidR="00CE4F9D">
                                    <w:rPr>
                                      <w:b/>
                                      <w:bCs/>
                                      <w:sz w:val="28"/>
                                      <w:szCs w:val="28"/>
                                    </w:rPr>
                                    <w:t>5</w:t>
                                  </w:r>
                                  <w:r w:rsidRPr="00AC7502">
                                    <w:rPr>
                                      <w:b/>
                                      <w:bCs/>
                                      <w:sz w:val="28"/>
                                      <w:szCs w:val="28"/>
                                    </w:rPr>
                                    <w:t>-202</w:t>
                                  </w:r>
                                  <w:r w:rsidR="00CE4F9D">
                                    <w:rPr>
                                      <w:b/>
                                      <w:bCs/>
                                      <w:sz w:val="28"/>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E9D93C" id="_x0000_t202" coordsize="21600,21600" o:spt="202" path="m,l,21600r21600,l21600,xe">
                      <v:stroke joinstyle="miter"/>
                      <v:path gradientshapeok="t" o:connecttype="rect"/>
                    </v:shapetype>
                    <v:shape id="Text Box 2" o:spid="_x0000_s1026" type="#_x0000_t202" style="position:absolute;margin-left:0;margin-top:0;width:255.7pt;height:62pt;z-index:25165926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">
                      <v:textbox>
                        <w:txbxContent>
                          <w:p w14:paraId="548678C7" w14:textId="2B421ACD" w:rsidR="00AC7502" w:rsidRPr="00AC7502" w:rsidRDefault="00AC7502" w:rsidP="00AC7502">
                            <w:pPr>
                              <w:jc w:val="center"/>
                              <w:rPr>
                                <w:b/>
                                <w:bCs/>
                                <w:sz w:val="28"/>
                                <w:szCs w:val="28"/>
                              </w:rPr>
                            </w:pPr>
                            <w:r w:rsidRPr="00AC7502">
                              <w:rPr>
                                <w:b/>
                                <w:bCs/>
                                <w:sz w:val="28"/>
                                <w:szCs w:val="28"/>
                              </w:rPr>
                              <w:t>Coleman Primary School</w:t>
                            </w:r>
                          </w:p>
                          <w:p w14:paraId="19CE5877" w14:textId="56AEE34E" w:rsidR="00AC7502" w:rsidRPr="00AC7502" w:rsidRDefault="00AC7502" w:rsidP="00AC7502">
                            <w:pPr>
                              <w:jc w:val="center"/>
                              <w:rPr>
                                <w:b/>
                                <w:bCs/>
                                <w:sz w:val="28"/>
                                <w:szCs w:val="28"/>
                              </w:rPr>
                            </w:pPr>
                            <w:r w:rsidRPr="00AC7502">
                              <w:rPr>
                                <w:b/>
                                <w:bCs/>
                                <w:sz w:val="28"/>
                                <w:szCs w:val="28"/>
                              </w:rPr>
                              <w:t>SEND Information Report 202</w:t>
                            </w:r>
                            <w:r w:rsidR="00CE4F9D">
                              <w:rPr>
                                <w:b/>
                                <w:bCs/>
                                <w:sz w:val="28"/>
                                <w:szCs w:val="28"/>
                              </w:rPr>
                              <w:t>5</w:t>
                            </w:r>
                            <w:r w:rsidRPr="00AC7502">
                              <w:rPr>
                                <w:b/>
                                <w:bCs/>
                                <w:sz w:val="28"/>
                                <w:szCs w:val="28"/>
                              </w:rPr>
                              <w:t>-202</w:t>
                            </w:r>
                            <w:r w:rsidR="00CE4F9D">
                              <w:rPr>
                                <w:b/>
                                <w:bCs/>
                                <w:sz w:val="28"/>
                                <w:szCs w:val="28"/>
                              </w:rPr>
                              <w:t>6</w:t>
                            </w:r>
                          </w:p>
                        </w:txbxContent>
                      </v:textbox>
                      <w10:wrap type="square" anchorx="margin" anchory="margin"/>
                    </v:shape>
                  </w:pict>
                </mc:Fallback>
              </mc:AlternateContent>
            </w:r>
            <w:r w:rsidR="00AC7502" w:rsidRPr="00DF7892">
              <w:rPr>
                <w:rFonts w:ascii="Aptos" w:hAnsi="Aptos"/>
                <w:noProof/>
              </w:rPr>
              <w:drawing>
                <wp:inline distT="0" distB="0" distL="0" distR="0" wp14:anchorId="4C20CC02" wp14:editId="213F48DD">
                  <wp:extent cx="914400" cy="759977"/>
                  <wp:effectExtent l="133350" t="76200" r="57150" b="116840"/>
                  <wp:docPr id="121193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30529"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5141" cy="768904"/>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c>
      </w:tr>
    </w:tbl>
    <w:p w14:paraId="0B4A8A60" w14:textId="77777777" w:rsidR="002B4731" w:rsidRDefault="002B4731"/>
    <w:p w14:paraId="53A97829" w14:textId="6949A0DD" w:rsidR="00AC7502" w:rsidRDefault="00AC7502">
      <w:pPr>
        <w:rPr>
          <w:b/>
          <w:bCs/>
          <w:sz w:val="28"/>
          <w:szCs w:val="28"/>
          <w:u w:val="single"/>
        </w:rPr>
      </w:pPr>
    </w:p>
    <w:tbl>
      <w:tblPr>
        <w:tblStyle w:val="TableGrid"/>
        <w:tblW w:w="10774" w:type="dxa"/>
        <w:tblInd w:w="-147" w:type="dxa"/>
        <w:tblLook w:val="04A0" w:firstRow="1" w:lastRow="0" w:firstColumn="1" w:lastColumn="0" w:noHBand="0" w:noVBand="1"/>
      </w:tblPr>
      <w:tblGrid>
        <w:gridCol w:w="3273"/>
        <w:gridCol w:w="7501"/>
      </w:tblGrid>
      <w:tr w:rsidR="00CC1BCA" w14:paraId="70E91C15" w14:textId="77777777" w:rsidTr="00CC1BCA">
        <w:trPr>
          <w:trHeight w:val="560"/>
        </w:trPr>
        <w:tc>
          <w:tcPr>
            <w:tcW w:w="10774" w:type="dxa"/>
            <w:gridSpan w:val="2"/>
            <w:tcBorders>
              <w:left w:val="single" w:sz="4" w:space="0" w:color="auto"/>
            </w:tcBorders>
          </w:tcPr>
          <w:p w14:paraId="0DAE4065" w14:textId="48AD3E43" w:rsidR="00CC1BCA" w:rsidRPr="004D4EC8" w:rsidRDefault="00CC1BCA" w:rsidP="006112C7">
            <w:pPr>
              <w:rPr>
                <w:b/>
                <w:bCs/>
                <w:sz w:val="28"/>
                <w:szCs w:val="28"/>
              </w:rPr>
            </w:pPr>
            <w:r w:rsidRPr="004D4EC8">
              <w:rPr>
                <w:b/>
                <w:bCs/>
                <w:sz w:val="28"/>
                <w:szCs w:val="28"/>
              </w:rPr>
              <w:t>Contact Information:</w:t>
            </w:r>
          </w:p>
        </w:tc>
      </w:tr>
      <w:tr w:rsidR="00390708" w14:paraId="1FB19CE8" w14:textId="77777777" w:rsidTr="00CC1BCA">
        <w:trPr>
          <w:trHeight w:val="2410"/>
        </w:trPr>
        <w:tc>
          <w:tcPr>
            <w:tcW w:w="3273" w:type="dxa"/>
            <w:tcBorders>
              <w:left w:val="single" w:sz="4" w:space="0" w:color="auto"/>
              <w:right w:val="single" w:sz="4" w:space="0" w:color="auto"/>
            </w:tcBorders>
          </w:tcPr>
          <w:p w14:paraId="0D13F3C9" w14:textId="3FFEA2DE" w:rsidR="0011607A" w:rsidRDefault="00B34EE6">
            <w:pPr>
              <w:rPr>
                <w:b/>
                <w:bCs/>
                <w:sz w:val="28"/>
                <w:szCs w:val="28"/>
                <w:u w:val="single"/>
              </w:rPr>
            </w:pPr>
            <w:r w:rsidRPr="00B34EE6">
              <w:rPr>
                <w:b/>
                <w:bCs/>
                <w:noProof/>
                <w:sz w:val="28"/>
                <w:szCs w:val="28"/>
                <w:u w:val="single"/>
              </w:rPr>
              <w:drawing>
                <wp:anchor distT="0" distB="0" distL="114300" distR="114300" simplePos="0" relativeHeight="251661312" behindDoc="0" locked="0" layoutInCell="1" allowOverlap="1" wp14:anchorId="26BB05FA" wp14:editId="1B6D78AD">
                  <wp:simplePos x="982980" y="2628900"/>
                  <wp:positionH relativeFrom="margin">
                    <wp:align>center</wp:align>
                  </wp:positionH>
                  <wp:positionV relativeFrom="margin">
                    <wp:align>center</wp:align>
                  </wp:positionV>
                  <wp:extent cx="1838582" cy="1762371"/>
                  <wp:effectExtent l="0" t="0" r="9525" b="9525"/>
                  <wp:wrapSquare wrapText="bothSides"/>
                  <wp:docPr id="690967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967612" name=""/>
                          <pic:cNvPicPr/>
                        </pic:nvPicPr>
                        <pic:blipFill>
                          <a:blip r:embed="rId7">
                            <a:extLst>
                              <a:ext uri="{28A0092B-C50C-407E-A947-70E740481C1C}">
                                <a14:useLocalDpi xmlns:a14="http://schemas.microsoft.com/office/drawing/2010/main" val="0"/>
                              </a:ext>
                            </a:extLst>
                          </a:blip>
                          <a:stretch>
                            <a:fillRect/>
                          </a:stretch>
                        </pic:blipFill>
                        <pic:spPr>
                          <a:xfrm>
                            <a:off x="0" y="0"/>
                            <a:ext cx="1838582" cy="1762371"/>
                          </a:xfrm>
                          <a:prstGeom prst="rect">
                            <a:avLst/>
                          </a:prstGeom>
                        </pic:spPr>
                      </pic:pic>
                    </a:graphicData>
                  </a:graphic>
                </wp:anchor>
              </w:drawing>
            </w:r>
          </w:p>
        </w:tc>
        <w:tc>
          <w:tcPr>
            <w:tcW w:w="7501" w:type="dxa"/>
            <w:tcBorders>
              <w:left w:val="single" w:sz="4" w:space="0" w:color="auto"/>
            </w:tcBorders>
          </w:tcPr>
          <w:p w14:paraId="65F30E0C" w14:textId="77777777" w:rsidR="006112C7" w:rsidRDefault="006112C7" w:rsidP="006112C7">
            <w:pPr>
              <w:rPr>
                <w:b/>
                <w:bCs/>
                <w:sz w:val="28"/>
                <w:szCs w:val="28"/>
              </w:rPr>
            </w:pPr>
            <w:r>
              <w:rPr>
                <w:b/>
                <w:bCs/>
                <w:sz w:val="28"/>
                <w:szCs w:val="28"/>
              </w:rPr>
              <w:t>Assistant Headteacher for SEND and Inclusion:</w:t>
            </w:r>
          </w:p>
          <w:p w14:paraId="386ECE1B" w14:textId="77777777" w:rsidR="006112C7" w:rsidRDefault="006112C7" w:rsidP="006112C7">
            <w:pPr>
              <w:rPr>
                <w:sz w:val="28"/>
                <w:szCs w:val="28"/>
              </w:rPr>
            </w:pPr>
            <w:r>
              <w:rPr>
                <w:sz w:val="28"/>
                <w:szCs w:val="28"/>
              </w:rPr>
              <w:t>Mrs Wendy Hill Tel: 0116 2490109</w:t>
            </w:r>
          </w:p>
          <w:p w14:paraId="0DE5C34B" w14:textId="77777777" w:rsidR="006112C7" w:rsidRDefault="006112C7" w:rsidP="006112C7">
            <w:r>
              <w:rPr>
                <w:sz w:val="28"/>
                <w:szCs w:val="28"/>
              </w:rPr>
              <w:t xml:space="preserve">Email: </w:t>
            </w:r>
            <w:hyperlink r:id="rId8" w:history="1">
              <w:r w:rsidRPr="002371C2">
                <w:rPr>
                  <w:rStyle w:val="Hyperlink"/>
                  <w:sz w:val="28"/>
                  <w:szCs w:val="28"/>
                </w:rPr>
                <w:t>office@coleman.leicester.sch.uk</w:t>
              </w:r>
            </w:hyperlink>
          </w:p>
          <w:p w14:paraId="101AB877" w14:textId="77777777" w:rsidR="006112C7" w:rsidRDefault="006112C7" w:rsidP="006112C7">
            <w:pPr>
              <w:rPr>
                <w:sz w:val="28"/>
                <w:szCs w:val="28"/>
              </w:rPr>
            </w:pPr>
          </w:p>
          <w:p w14:paraId="4281D3C9" w14:textId="77777777" w:rsidR="006112C7" w:rsidRDefault="006112C7" w:rsidP="006112C7">
            <w:pPr>
              <w:rPr>
                <w:b/>
                <w:bCs/>
                <w:sz w:val="28"/>
                <w:szCs w:val="28"/>
              </w:rPr>
            </w:pPr>
            <w:r w:rsidRPr="00AC7502">
              <w:rPr>
                <w:b/>
                <w:bCs/>
                <w:sz w:val="28"/>
                <w:szCs w:val="28"/>
              </w:rPr>
              <w:t>Link SEND Governor</w:t>
            </w:r>
            <w:r>
              <w:rPr>
                <w:b/>
                <w:bCs/>
                <w:sz w:val="28"/>
                <w:szCs w:val="28"/>
              </w:rPr>
              <w:t>:</w:t>
            </w:r>
          </w:p>
          <w:p w14:paraId="09A6A110" w14:textId="77777777" w:rsidR="006112C7" w:rsidRDefault="006112C7" w:rsidP="006112C7">
            <w:pPr>
              <w:rPr>
                <w:sz w:val="28"/>
                <w:szCs w:val="28"/>
              </w:rPr>
            </w:pPr>
            <w:r>
              <w:rPr>
                <w:sz w:val="28"/>
                <w:szCs w:val="28"/>
              </w:rPr>
              <w:t>Mrs V Moore Tel: 0116 2490109</w:t>
            </w:r>
          </w:p>
          <w:p w14:paraId="517C1154" w14:textId="77777777" w:rsidR="0011607A" w:rsidRDefault="0011607A">
            <w:pPr>
              <w:rPr>
                <w:b/>
                <w:bCs/>
                <w:sz w:val="28"/>
                <w:szCs w:val="28"/>
                <w:u w:val="single"/>
              </w:rPr>
            </w:pPr>
          </w:p>
        </w:tc>
      </w:tr>
    </w:tbl>
    <w:p w14:paraId="506F5791" w14:textId="77777777" w:rsidR="00D30CC9" w:rsidRDefault="00D30CC9">
      <w:pPr>
        <w:rPr>
          <w:b/>
          <w:bCs/>
          <w:sz w:val="28"/>
          <w:szCs w:val="28"/>
          <w:u w:val="single"/>
        </w:rPr>
      </w:pPr>
    </w:p>
    <w:tbl>
      <w:tblPr>
        <w:tblStyle w:val="TableGrid"/>
        <w:tblW w:w="10774" w:type="dxa"/>
        <w:tblInd w:w="-147" w:type="dxa"/>
        <w:tblLook w:val="04A0" w:firstRow="1" w:lastRow="0" w:firstColumn="1" w:lastColumn="0" w:noHBand="0" w:noVBand="1"/>
      </w:tblPr>
      <w:tblGrid>
        <w:gridCol w:w="3261"/>
        <w:gridCol w:w="7513"/>
      </w:tblGrid>
      <w:tr w:rsidR="004D4EC8" w14:paraId="6433DBA5" w14:textId="77777777" w:rsidTr="004D4EC8">
        <w:tc>
          <w:tcPr>
            <w:tcW w:w="10774" w:type="dxa"/>
            <w:gridSpan w:val="2"/>
          </w:tcPr>
          <w:p w14:paraId="335F25A4" w14:textId="4B80351B" w:rsidR="004D4EC8" w:rsidRPr="004D4EC8" w:rsidRDefault="004D4EC8" w:rsidP="00D15363">
            <w:pPr>
              <w:rPr>
                <w:b/>
                <w:bCs/>
                <w:sz w:val="28"/>
                <w:szCs w:val="28"/>
              </w:rPr>
            </w:pPr>
            <w:r w:rsidRPr="004D4EC8">
              <w:rPr>
                <w:b/>
                <w:bCs/>
                <w:sz w:val="28"/>
                <w:szCs w:val="28"/>
              </w:rPr>
              <w:t>What policies do Coleman Primary School have in place for identifying those pupils with SEND and assessing their needs?</w:t>
            </w:r>
          </w:p>
        </w:tc>
      </w:tr>
      <w:tr w:rsidR="00D30CC9" w14:paraId="6A2D46F7" w14:textId="77777777" w:rsidTr="004D4EC8">
        <w:trPr>
          <w:trHeight w:val="2700"/>
        </w:trPr>
        <w:tc>
          <w:tcPr>
            <w:tcW w:w="3261" w:type="dxa"/>
          </w:tcPr>
          <w:p w14:paraId="028B1E70" w14:textId="282F2887" w:rsidR="00D30CC9" w:rsidRDefault="00D15363">
            <w:pPr>
              <w:rPr>
                <w:b/>
                <w:bCs/>
                <w:sz w:val="28"/>
                <w:szCs w:val="28"/>
                <w:u w:val="single"/>
              </w:rPr>
            </w:pPr>
            <w:r w:rsidRPr="00D15363">
              <w:rPr>
                <w:b/>
                <w:bCs/>
                <w:noProof/>
                <w:sz w:val="28"/>
                <w:szCs w:val="28"/>
                <w:u w:val="single"/>
              </w:rPr>
              <w:drawing>
                <wp:anchor distT="0" distB="0" distL="114300" distR="114300" simplePos="0" relativeHeight="251660288" behindDoc="0" locked="0" layoutInCell="1" allowOverlap="1" wp14:anchorId="34328249" wp14:editId="29B8F435">
                  <wp:simplePos x="0" y="0"/>
                  <wp:positionH relativeFrom="margin">
                    <wp:posOffset>204470</wp:posOffset>
                  </wp:positionH>
                  <wp:positionV relativeFrom="margin">
                    <wp:posOffset>0</wp:posOffset>
                  </wp:positionV>
                  <wp:extent cx="1577340" cy="1543334"/>
                  <wp:effectExtent l="0" t="0" r="3810" b="0"/>
                  <wp:wrapSquare wrapText="bothSides"/>
                  <wp:docPr id="37310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09622" name=""/>
                          <pic:cNvPicPr/>
                        </pic:nvPicPr>
                        <pic:blipFill>
                          <a:blip r:embed="rId9">
                            <a:extLst>
                              <a:ext uri="{28A0092B-C50C-407E-A947-70E740481C1C}">
                                <a14:useLocalDpi xmlns:a14="http://schemas.microsoft.com/office/drawing/2010/main" val="0"/>
                              </a:ext>
                            </a:extLst>
                          </a:blip>
                          <a:stretch>
                            <a:fillRect/>
                          </a:stretch>
                        </pic:blipFill>
                        <pic:spPr>
                          <a:xfrm>
                            <a:off x="0" y="0"/>
                            <a:ext cx="1577630" cy="1543618"/>
                          </a:xfrm>
                          <a:prstGeom prst="rect">
                            <a:avLst/>
                          </a:prstGeom>
                        </pic:spPr>
                      </pic:pic>
                    </a:graphicData>
                  </a:graphic>
                  <wp14:sizeRelH relativeFrom="margin">
                    <wp14:pctWidth>0</wp14:pctWidth>
                  </wp14:sizeRelH>
                  <wp14:sizeRelV relativeFrom="margin">
                    <wp14:pctHeight>0</wp14:pctHeight>
                  </wp14:sizeRelV>
                </wp:anchor>
              </w:drawing>
            </w:r>
          </w:p>
        </w:tc>
        <w:tc>
          <w:tcPr>
            <w:tcW w:w="7513" w:type="dxa"/>
          </w:tcPr>
          <w:p w14:paraId="10454133" w14:textId="77777777" w:rsidR="0047479A" w:rsidRDefault="0047479A" w:rsidP="00D15363">
            <w:pPr>
              <w:rPr>
                <w:sz w:val="28"/>
                <w:szCs w:val="28"/>
              </w:rPr>
            </w:pPr>
          </w:p>
          <w:p w14:paraId="116CA9CF" w14:textId="18E7D0E3" w:rsidR="00D15363" w:rsidRDefault="00D15363" w:rsidP="00D15363">
            <w:pPr>
              <w:rPr>
                <w:sz w:val="28"/>
                <w:szCs w:val="28"/>
              </w:rPr>
            </w:pPr>
            <w:r>
              <w:rPr>
                <w:sz w:val="28"/>
                <w:szCs w:val="28"/>
              </w:rPr>
              <w:t>At Coleman Primary School, we have the following policies which apply to pupils with SEND</w:t>
            </w:r>
          </w:p>
          <w:p w14:paraId="10BB20E6" w14:textId="77777777" w:rsidR="00D15363" w:rsidRDefault="00D15363" w:rsidP="00D15363">
            <w:pPr>
              <w:pStyle w:val="ListParagraph"/>
              <w:numPr>
                <w:ilvl w:val="0"/>
                <w:numId w:val="1"/>
              </w:numPr>
              <w:rPr>
                <w:sz w:val="28"/>
                <w:szCs w:val="28"/>
              </w:rPr>
            </w:pPr>
            <w:r>
              <w:rPr>
                <w:sz w:val="28"/>
                <w:szCs w:val="28"/>
              </w:rPr>
              <w:t>SEND Policy</w:t>
            </w:r>
          </w:p>
          <w:p w14:paraId="75E9E1F5" w14:textId="77777777" w:rsidR="00D15363" w:rsidRDefault="00D15363" w:rsidP="00D15363">
            <w:pPr>
              <w:pStyle w:val="ListParagraph"/>
              <w:numPr>
                <w:ilvl w:val="0"/>
                <w:numId w:val="1"/>
              </w:numPr>
              <w:rPr>
                <w:sz w:val="28"/>
                <w:szCs w:val="28"/>
              </w:rPr>
            </w:pPr>
            <w:r>
              <w:rPr>
                <w:sz w:val="28"/>
                <w:szCs w:val="28"/>
              </w:rPr>
              <w:t>Behaviour Policy</w:t>
            </w:r>
          </w:p>
          <w:p w14:paraId="288E5C02" w14:textId="77777777" w:rsidR="00D15363" w:rsidRDefault="00D15363" w:rsidP="00D15363">
            <w:pPr>
              <w:pStyle w:val="ListParagraph"/>
              <w:numPr>
                <w:ilvl w:val="0"/>
                <w:numId w:val="1"/>
              </w:numPr>
              <w:rPr>
                <w:sz w:val="28"/>
                <w:szCs w:val="28"/>
              </w:rPr>
            </w:pPr>
            <w:r>
              <w:rPr>
                <w:sz w:val="28"/>
                <w:szCs w:val="28"/>
              </w:rPr>
              <w:t>Exclusion Policy</w:t>
            </w:r>
          </w:p>
          <w:p w14:paraId="2E1B58E0" w14:textId="619161BF" w:rsidR="00D30CC9" w:rsidRPr="004D4EC8" w:rsidRDefault="00D15363" w:rsidP="004D4EC8">
            <w:pPr>
              <w:pStyle w:val="ListParagraph"/>
              <w:numPr>
                <w:ilvl w:val="0"/>
                <w:numId w:val="1"/>
              </w:numPr>
              <w:rPr>
                <w:sz w:val="28"/>
                <w:szCs w:val="28"/>
              </w:rPr>
            </w:pPr>
            <w:r>
              <w:rPr>
                <w:sz w:val="28"/>
                <w:szCs w:val="28"/>
              </w:rPr>
              <w:t>Accessibility Plan</w:t>
            </w:r>
          </w:p>
        </w:tc>
      </w:tr>
    </w:tbl>
    <w:p w14:paraId="701A5076" w14:textId="71D7B4CD" w:rsidR="00866B82" w:rsidRDefault="00866B82" w:rsidP="009F79CD">
      <w:pPr>
        <w:rPr>
          <w:b/>
          <w:bCs/>
          <w:sz w:val="28"/>
          <w:szCs w:val="28"/>
          <w:u w:val="single"/>
        </w:rPr>
      </w:pPr>
    </w:p>
    <w:tbl>
      <w:tblPr>
        <w:tblStyle w:val="TableGrid"/>
        <w:tblW w:w="10627" w:type="dxa"/>
        <w:tblLook w:val="04A0" w:firstRow="1" w:lastRow="0" w:firstColumn="1" w:lastColumn="0" w:noHBand="0" w:noVBand="1"/>
      </w:tblPr>
      <w:tblGrid>
        <w:gridCol w:w="3336"/>
        <w:gridCol w:w="7291"/>
      </w:tblGrid>
      <w:tr w:rsidR="00E351F8" w14:paraId="1AFC9C6B" w14:textId="77777777" w:rsidTr="0015162F">
        <w:tc>
          <w:tcPr>
            <w:tcW w:w="10627" w:type="dxa"/>
            <w:gridSpan w:val="2"/>
          </w:tcPr>
          <w:p w14:paraId="47441C40" w14:textId="7260DBCB" w:rsidR="00E351F8" w:rsidRPr="00D75EFE" w:rsidRDefault="00E351F8" w:rsidP="00C11804">
            <w:pPr>
              <w:pStyle w:val="ListParagraph"/>
              <w:ind w:left="0"/>
              <w:rPr>
                <w:sz w:val="28"/>
                <w:szCs w:val="28"/>
                <w:u w:val="single"/>
              </w:rPr>
            </w:pPr>
            <w:r w:rsidRPr="004D4EC8">
              <w:rPr>
                <w:b/>
                <w:bCs/>
                <w:sz w:val="28"/>
                <w:szCs w:val="28"/>
              </w:rPr>
              <w:t>What arrangements does Coleman Primary School have for consulting parents or carers of SEND pupils and involving them in the education of their child and what arrangements does the school have for assessing and reviewing the progress of pupils with SEND towards their outcomes?</w:t>
            </w:r>
          </w:p>
        </w:tc>
      </w:tr>
      <w:tr w:rsidR="00E351F8" w14:paraId="047EF361" w14:textId="77777777" w:rsidTr="00E96785">
        <w:tc>
          <w:tcPr>
            <w:tcW w:w="3336" w:type="dxa"/>
          </w:tcPr>
          <w:p w14:paraId="2ECEB271" w14:textId="0F6D640E" w:rsidR="00E351F8" w:rsidRPr="0057081D" w:rsidRDefault="00E351F8" w:rsidP="009F79CD">
            <w:pPr>
              <w:rPr>
                <w:b/>
                <w:bCs/>
                <w:noProof/>
                <w:sz w:val="28"/>
                <w:szCs w:val="28"/>
                <w:u w:val="single"/>
              </w:rPr>
            </w:pPr>
            <w:r w:rsidRPr="0041194A">
              <w:rPr>
                <w:b/>
                <w:bCs/>
                <w:noProof/>
                <w:sz w:val="28"/>
                <w:szCs w:val="28"/>
                <w:u w:val="single"/>
              </w:rPr>
              <w:drawing>
                <wp:anchor distT="0" distB="0" distL="114300" distR="114300" simplePos="0" relativeHeight="251702272" behindDoc="0" locked="0" layoutInCell="1" allowOverlap="1" wp14:anchorId="72A4279A" wp14:editId="6401F803">
                  <wp:simplePos x="0" y="0"/>
                  <wp:positionH relativeFrom="margin">
                    <wp:posOffset>164465</wp:posOffset>
                  </wp:positionH>
                  <wp:positionV relativeFrom="margin">
                    <wp:posOffset>290195</wp:posOffset>
                  </wp:positionV>
                  <wp:extent cx="1492885" cy="1485900"/>
                  <wp:effectExtent l="0" t="0" r="0" b="0"/>
                  <wp:wrapSquare wrapText="bothSides"/>
                  <wp:docPr id="187207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84238" name=""/>
                          <pic:cNvPicPr/>
                        </pic:nvPicPr>
                        <pic:blipFill>
                          <a:blip r:embed="rId10">
                            <a:extLst>
                              <a:ext uri="{28A0092B-C50C-407E-A947-70E740481C1C}">
                                <a14:useLocalDpi xmlns:a14="http://schemas.microsoft.com/office/drawing/2010/main" val="0"/>
                              </a:ext>
                            </a:extLst>
                          </a:blip>
                          <a:stretch>
                            <a:fillRect/>
                          </a:stretch>
                        </pic:blipFill>
                        <pic:spPr>
                          <a:xfrm>
                            <a:off x="0" y="0"/>
                            <a:ext cx="1492885" cy="1485900"/>
                          </a:xfrm>
                          <a:prstGeom prst="rect">
                            <a:avLst/>
                          </a:prstGeom>
                        </pic:spPr>
                      </pic:pic>
                    </a:graphicData>
                  </a:graphic>
                  <wp14:sizeRelH relativeFrom="margin">
                    <wp14:pctWidth>0</wp14:pctWidth>
                  </wp14:sizeRelH>
                  <wp14:sizeRelV relativeFrom="margin">
                    <wp14:pctHeight>0</wp14:pctHeight>
                  </wp14:sizeRelV>
                </wp:anchor>
              </w:drawing>
            </w:r>
          </w:p>
        </w:tc>
        <w:tc>
          <w:tcPr>
            <w:tcW w:w="7291" w:type="dxa"/>
          </w:tcPr>
          <w:p w14:paraId="4E07E9CC" w14:textId="77777777" w:rsidR="00E351F8" w:rsidRPr="00D75EFE" w:rsidRDefault="00E351F8" w:rsidP="00E351F8">
            <w:pPr>
              <w:pStyle w:val="ListParagraph"/>
              <w:numPr>
                <w:ilvl w:val="0"/>
                <w:numId w:val="2"/>
              </w:numPr>
              <w:rPr>
                <w:sz w:val="28"/>
                <w:szCs w:val="28"/>
                <w:u w:val="single"/>
              </w:rPr>
            </w:pPr>
            <w:r w:rsidRPr="00D75EFE">
              <w:rPr>
                <w:sz w:val="28"/>
                <w:szCs w:val="28"/>
                <w:u w:val="single"/>
              </w:rPr>
              <w:t>Early Monitoring:</w:t>
            </w:r>
          </w:p>
          <w:p w14:paraId="4AA058E4" w14:textId="20A1118D" w:rsidR="00E351F8" w:rsidRPr="00D75EFE" w:rsidRDefault="00E351F8" w:rsidP="00E351F8">
            <w:pPr>
              <w:pStyle w:val="ListParagraph"/>
              <w:ind w:left="360"/>
              <w:rPr>
                <w:sz w:val="28"/>
                <w:szCs w:val="28"/>
                <w:u w:val="single"/>
              </w:rPr>
            </w:pPr>
            <w:r w:rsidRPr="00CC6C35">
              <w:rPr>
                <w:sz w:val="28"/>
                <w:szCs w:val="28"/>
              </w:rPr>
              <w:t xml:space="preserve">As children’s first educators, Parents or Carers play an important role in contributing to the early monitoring process by which the school gathers information relating to children’s needs. Parents and carers can often provide information about their child’s progress in meeting developmental milestones and about children’s strengths and difficulties which can help to inform next steps in </w:t>
            </w:r>
            <w:r w:rsidRPr="00CC6C35">
              <w:rPr>
                <w:sz w:val="28"/>
                <w:szCs w:val="28"/>
              </w:rPr>
              <w:lastRenderedPageBreak/>
              <w:t>supporting children in school. Parents or carers will also be consulted through this process before their child is placed on the SEN Register, and this should only be done through an agreement between the child, parent or carer and the school SEN</w:t>
            </w:r>
            <w:r>
              <w:rPr>
                <w:sz w:val="28"/>
                <w:szCs w:val="28"/>
              </w:rPr>
              <w:t>D</w:t>
            </w:r>
            <w:r w:rsidRPr="00CC6C35">
              <w:rPr>
                <w:sz w:val="28"/>
                <w:szCs w:val="28"/>
              </w:rPr>
              <w:t>CO or other delegated member of staff.</w:t>
            </w:r>
          </w:p>
        </w:tc>
      </w:tr>
      <w:tr w:rsidR="0041194A" w14:paraId="4F6FDBC3" w14:textId="77777777" w:rsidTr="00E96785">
        <w:tc>
          <w:tcPr>
            <w:tcW w:w="3336" w:type="dxa"/>
          </w:tcPr>
          <w:p w14:paraId="682F9AFA" w14:textId="309E7DA7" w:rsidR="0041194A" w:rsidRDefault="0057081D" w:rsidP="009F79CD">
            <w:pPr>
              <w:rPr>
                <w:b/>
                <w:bCs/>
                <w:sz w:val="28"/>
                <w:szCs w:val="28"/>
                <w:u w:val="single"/>
              </w:rPr>
            </w:pPr>
            <w:r w:rsidRPr="0057081D">
              <w:rPr>
                <w:b/>
                <w:bCs/>
                <w:noProof/>
                <w:sz w:val="28"/>
                <w:szCs w:val="28"/>
                <w:u w:val="single"/>
              </w:rPr>
              <w:lastRenderedPageBreak/>
              <w:drawing>
                <wp:anchor distT="0" distB="0" distL="114300" distR="114300" simplePos="0" relativeHeight="251663360" behindDoc="0" locked="0" layoutInCell="1" allowOverlap="1" wp14:anchorId="4B474BE8" wp14:editId="54C8AE71">
                  <wp:simplePos x="0" y="0"/>
                  <wp:positionH relativeFrom="margin">
                    <wp:align>center</wp:align>
                  </wp:positionH>
                  <wp:positionV relativeFrom="margin">
                    <wp:align>center</wp:align>
                  </wp:positionV>
                  <wp:extent cx="1440180" cy="1402715"/>
                  <wp:effectExtent l="0" t="0" r="7620" b="6985"/>
                  <wp:wrapSquare wrapText="bothSides"/>
                  <wp:docPr id="1595431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31777" name=""/>
                          <pic:cNvPicPr/>
                        </pic:nvPicPr>
                        <pic:blipFill>
                          <a:blip r:embed="rId11">
                            <a:extLst>
                              <a:ext uri="{28A0092B-C50C-407E-A947-70E740481C1C}">
                                <a14:useLocalDpi xmlns:a14="http://schemas.microsoft.com/office/drawing/2010/main" val="0"/>
                              </a:ext>
                            </a:extLst>
                          </a:blip>
                          <a:stretch>
                            <a:fillRect/>
                          </a:stretch>
                        </pic:blipFill>
                        <pic:spPr>
                          <a:xfrm>
                            <a:off x="0" y="0"/>
                            <a:ext cx="1440180" cy="1402715"/>
                          </a:xfrm>
                          <a:prstGeom prst="rect">
                            <a:avLst/>
                          </a:prstGeom>
                        </pic:spPr>
                      </pic:pic>
                    </a:graphicData>
                  </a:graphic>
                  <wp14:sizeRelH relativeFrom="margin">
                    <wp14:pctWidth>0</wp14:pctWidth>
                  </wp14:sizeRelH>
                  <wp14:sizeRelV relativeFrom="margin">
                    <wp14:pctHeight>0</wp14:pctHeight>
                  </wp14:sizeRelV>
                </wp:anchor>
              </w:drawing>
            </w:r>
          </w:p>
        </w:tc>
        <w:tc>
          <w:tcPr>
            <w:tcW w:w="7291" w:type="dxa"/>
          </w:tcPr>
          <w:p w14:paraId="278204C2" w14:textId="77777777" w:rsidR="00DC1BFA" w:rsidRDefault="00DC1BFA" w:rsidP="00DC1BFA">
            <w:pPr>
              <w:pStyle w:val="ListParagraph"/>
              <w:numPr>
                <w:ilvl w:val="0"/>
                <w:numId w:val="2"/>
              </w:numPr>
              <w:rPr>
                <w:sz w:val="28"/>
                <w:szCs w:val="28"/>
                <w:u w:val="single"/>
              </w:rPr>
            </w:pPr>
            <w:r w:rsidRPr="00D75EFE">
              <w:rPr>
                <w:sz w:val="28"/>
                <w:szCs w:val="28"/>
                <w:u w:val="single"/>
              </w:rPr>
              <w:t>Termly Review:</w:t>
            </w:r>
          </w:p>
          <w:p w14:paraId="0559571E" w14:textId="7117925E" w:rsidR="0041194A" w:rsidRPr="00E96785" w:rsidRDefault="00DC1BFA" w:rsidP="00E96785">
            <w:pPr>
              <w:pStyle w:val="ListParagraph"/>
              <w:ind w:left="360"/>
              <w:rPr>
                <w:sz w:val="28"/>
                <w:szCs w:val="28"/>
                <w:u w:val="single"/>
              </w:rPr>
            </w:pPr>
            <w:r w:rsidRPr="00775637">
              <w:rPr>
                <w:sz w:val="28"/>
                <w:szCs w:val="28"/>
              </w:rPr>
              <w:t xml:space="preserve">Parents or carers are contacted </w:t>
            </w:r>
            <w:r>
              <w:rPr>
                <w:sz w:val="28"/>
                <w:szCs w:val="28"/>
              </w:rPr>
              <w:t>regularly</w:t>
            </w:r>
            <w:r w:rsidRPr="00775637">
              <w:rPr>
                <w:sz w:val="28"/>
                <w:szCs w:val="28"/>
              </w:rPr>
              <w:t xml:space="preserve"> to review their child’s progress towards targets</w:t>
            </w:r>
            <w:r>
              <w:rPr>
                <w:sz w:val="28"/>
                <w:szCs w:val="28"/>
              </w:rPr>
              <w:t xml:space="preserve"> on a learning plan</w:t>
            </w:r>
            <w:r w:rsidRPr="00775637">
              <w:rPr>
                <w:sz w:val="28"/>
                <w:szCs w:val="28"/>
              </w:rPr>
              <w:t>. If your child has a special educational need or disability, this conversation should include a discussion about progress towards individual targets that form part of your child’s learning plan or as part of intervention</w:t>
            </w:r>
            <w:r>
              <w:rPr>
                <w:sz w:val="28"/>
                <w:szCs w:val="28"/>
              </w:rPr>
              <w:t>.</w:t>
            </w:r>
          </w:p>
        </w:tc>
      </w:tr>
      <w:tr w:rsidR="009A680A" w14:paraId="0645E882" w14:textId="77777777" w:rsidTr="00E96785">
        <w:tc>
          <w:tcPr>
            <w:tcW w:w="3336" w:type="dxa"/>
          </w:tcPr>
          <w:p w14:paraId="68D80A12" w14:textId="558A7571" w:rsidR="009A680A" w:rsidRPr="0057081D" w:rsidRDefault="009A680A" w:rsidP="009F79CD">
            <w:pPr>
              <w:rPr>
                <w:b/>
                <w:bCs/>
                <w:sz w:val="28"/>
                <w:szCs w:val="28"/>
                <w:u w:val="single"/>
              </w:rPr>
            </w:pPr>
            <w:r w:rsidRPr="002E0F71">
              <w:rPr>
                <w:b/>
                <w:bCs/>
                <w:noProof/>
                <w:sz w:val="28"/>
                <w:szCs w:val="28"/>
                <w:u w:val="single"/>
              </w:rPr>
              <w:drawing>
                <wp:anchor distT="0" distB="0" distL="114300" distR="114300" simplePos="0" relativeHeight="251667456" behindDoc="0" locked="0" layoutInCell="1" allowOverlap="1" wp14:anchorId="3BC86204" wp14:editId="5B6562E9">
                  <wp:simplePos x="0" y="0"/>
                  <wp:positionH relativeFrom="margin">
                    <wp:posOffset>225425</wp:posOffset>
                  </wp:positionH>
                  <wp:positionV relativeFrom="margin">
                    <wp:posOffset>0</wp:posOffset>
                  </wp:positionV>
                  <wp:extent cx="1356360" cy="1350645"/>
                  <wp:effectExtent l="0" t="0" r="0" b="1905"/>
                  <wp:wrapSquare wrapText="bothSides"/>
                  <wp:docPr id="87064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36421" name=""/>
                          <pic:cNvPicPr/>
                        </pic:nvPicPr>
                        <pic:blipFill>
                          <a:blip r:embed="rId12">
                            <a:extLst>
                              <a:ext uri="{28A0092B-C50C-407E-A947-70E740481C1C}">
                                <a14:useLocalDpi xmlns:a14="http://schemas.microsoft.com/office/drawing/2010/main" val="0"/>
                              </a:ext>
                            </a:extLst>
                          </a:blip>
                          <a:stretch>
                            <a:fillRect/>
                          </a:stretch>
                        </pic:blipFill>
                        <pic:spPr>
                          <a:xfrm>
                            <a:off x="0" y="0"/>
                            <a:ext cx="1356360" cy="1350645"/>
                          </a:xfrm>
                          <a:prstGeom prst="rect">
                            <a:avLst/>
                          </a:prstGeom>
                        </pic:spPr>
                      </pic:pic>
                    </a:graphicData>
                  </a:graphic>
                  <wp14:sizeRelH relativeFrom="margin">
                    <wp14:pctWidth>0</wp14:pctWidth>
                  </wp14:sizeRelH>
                  <wp14:sizeRelV relativeFrom="margin">
                    <wp14:pctHeight>0</wp14:pctHeight>
                  </wp14:sizeRelV>
                </wp:anchor>
              </w:drawing>
            </w:r>
          </w:p>
        </w:tc>
        <w:tc>
          <w:tcPr>
            <w:tcW w:w="7291" w:type="dxa"/>
          </w:tcPr>
          <w:p w14:paraId="43172CA3" w14:textId="77777777" w:rsidR="009A680A" w:rsidRDefault="009A680A" w:rsidP="009A680A">
            <w:pPr>
              <w:pStyle w:val="ListParagraph"/>
              <w:numPr>
                <w:ilvl w:val="0"/>
                <w:numId w:val="2"/>
              </w:numPr>
              <w:rPr>
                <w:sz w:val="28"/>
                <w:szCs w:val="28"/>
              </w:rPr>
            </w:pPr>
            <w:r w:rsidRPr="005C7BA1">
              <w:rPr>
                <w:sz w:val="28"/>
                <w:szCs w:val="28"/>
                <w:u w:val="single"/>
              </w:rPr>
              <w:t>Implementation Meetings</w:t>
            </w:r>
            <w:r>
              <w:rPr>
                <w:sz w:val="28"/>
                <w:szCs w:val="28"/>
              </w:rPr>
              <w:t>:</w:t>
            </w:r>
          </w:p>
          <w:p w14:paraId="43073340" w14:textId="761C5C8D" w:rsidR="009A680A" w:rsidRPr="009A680A" w:rsidRDefault="009A680A" w:rsidP="009A680A">
            <w:pPr>
              <w:pStyle w:val="ListParagraph"/>
              <w:ind w:left="360"/>
              <w:rPr>
                <w:sz w:val="28"/>
                <w:szCs w:val="28"/>
              </w:rPr>
            </w:pPr>
            <w:r>
              <w:rPr>
                <w:sz w:val="28"/>
                <w:szCs w:val="28"/>
              </w:rPr>
              <w:t>All children who have an EHC plan will have an implementation meeting once their EHCP has been finalised</w:t>
            </w:r>
            <w:r w:rsidR="00E97C8F">
              <w:rPr>
                <w:sz w:val="28"/>
                <w:szCs w:val="28"/>
              </w:rPr>
              <w:t xml:space="preserve">. </w:t>
            </w:r>
            <w:r>
              <w:rPr>
                <w:sz w:val="28"/>
                <w:szCs w:val="28"/>
              </w:rPr>
              <w:t>This meeting will be with the class teacher, SENDCO, Parents/carers and specialist professionals involved in the SEND advice.</w:t>
            </w:r>
          </w:p>
        </w:tc>
      </w:tr>
      <w:tr w:rsidR="009A680A" w14:paraId="6D489B54" w14:textId="77777777" w:rsidTr="00E96785">
        <w:tc>
          <w:tcPr>
            <w:tcW w:w="3336" w:type="dxa"/>
          </w:tcPr>
          <w:p w14:paraId="188B4AE8" w14:textId="452A633B" w:rsidR="0040540A" w:rsidRDefault="00E00F6F" w:rsidP="00E84E90">
            <w:pPr>
              <w:jc w:val="center"/>
              <w:rPr>
                <w:b/>
                <w:bCs/>
                <w:sz w:val="28"/>
                <w:szCs w:val="28"/>
                <w:u w:val="single"/>
              </w:rPr>
            </w:pPr>
            <w:r w:rsidRPr="007F225B">
              <w:rPr>
                <w:noProof/>
                <w:sz w:val="28"/>
                <w:szCs w:val="28"/>
              </w:rPr>
              <w:drawing>
                <wp:anchor distT="0" distB="0" distL="114300" distR="114300" simplePos="0" relativeHeight="251669504" behindDoc="0" locked="0" layoutInCell="1" allowOverlap="1" wp14:anchorId="23F46B3B" wp14:editId="0EDCCCCA">
                  <wp:simplePos x="0" y="0"/>
                  <wp:positionH relativeFrom="margin">
                    <wp:posOffset>210185</wp:posOffset>
                  </wp:positionH>
                  <wp:positionV relativeFrom="margin">
                    <wp:posOffset>222250</wp:posOffset>
                  </wp:positionV>
                  <wp:extent cx="1402080" cy="1365885"/>
                  <wp:effectExtent l="0" t="0" r="7620" b="5715"/>
                  <wp:wrapSquare wrapText="bothSides"/>
                  <wp:docPr id="1657489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14586" name=""/>
                          <pic:cNvPicPr/>
                        </pic:nvPicPr>
                        <pic:blipFill>
                          <a:blip r:embed="rId11">
                            <a:extLst>
                              <a:ext uri="{28A0092B-C50C-407E-A947-70E740481C1C}">
                                <a14:useLocalDpi xmlns:a14="http://schemas.microsoft.com/office/drawing/2010/main" val="0"/>
                              </a:ext>
                            </a:extLst>
                          </a:blip>
                          <a:stretch>
                            <a:fillRect/>
                          </a:stretch>
                        </pic:blipFill>
                        <pic:spPr>
                          <a:xfrm>
                            <a:off x="0" y="0"/>
                            <a:ext cx="1402080" cy="1365885"/>
                          </a:xfrm>
                          <a:prstGeom prst="rect">
                            <a:avLst/>
                          </a:prstGeom>
                        </pic:spPr>
                      </pic:pic>
                    </a:graphicData>
                  </a:graphic>
                  <wp14:sizeRelH relativeFrom="margin">
                    <wp14:pctWidth>0</wp14:pctWidth>
                  </wp14:sizeRelH>
                  <wp14:sizeRelV relativeFrom="margin">
                    <wp14:pctHeight>0</wp14:pctHeight>
                  </wp14:sizeRelV>
                </wp:anchor>
              </w:drawing>
            </w:r>
          </w:p>
          <w:p w14:paraId="6E90E6BA" w14:textId="51E7D02E" w:rsidR="009A680A" w:rsidRPr="0057081D" w:rsidRDefault="0040540A" w:rsidP="00E00F6F">
            <w:pPr>
              <w:jc w:val="center"/>
              <w:rPr>
                <w:b/>
                <w:bCs/>
                <w:sz w:val="28"/>
                <w:szCs w:val="28"/>
                <w:u w:val="single"/>
              </w:rPr>
            </w:pPr>
            <w:r w:rsidRPr="009A680A">
              <w:rPr>
                <w:noProof/>
                <w:sz w:val="28"/>
                <w:szCs w:val="28"/>
              </w:rPr>
              <w:drawing>
                <wp:inline distT="0" distB="0" distL="0" distR="0" wp14:anchorId="573C82B8" wp14:editId="601FEE7E">
                  <wp:extent cx="1565261" cy="1463040"/>
                  <wp:effectExtent l="0" t="0" r="0" b="0"/>
                  <wp:docPr id="543446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842356" name=""/>
                          <pic:cNvPicPr/>
                        </pic:nvPicPr>
                        <pic:blipFill>
                          <a:blip r:embed="rId13"/>
                          <a:stretch>
                            <a:fillRect/>
                          </a:stretch>
                        </pic:blipFill>
                        <pic:spPr>
                          <a:xfrm>
                            <a:off x="0" y="0"/>
                            <a:ext cx="1568859" cy="1466403"/>
                          </a:xfrm>
                          <a:prstGeom prst="rect">
                            <a:avLst/>
                          </a:prstGeom>
                        </pic:spPr>
                      </pic:pic>
                    </a:graphicData>
                  </a:graphic>
                </wp:inline>
              </w:drawing>
            </w:r>
          </w:p>
        </w:tc>
        <w:tc>
          <w:tcPr>
            <w:tcW w:w="7291" w:type="dxa"/>
          </w:tcPr>
          <w:p w14:paraId="4ADCA9FC" w14:textId="77777777" w:rsidR="009A680A" w:rsidRDefault="009A680A" w:rsidP="009A680A">
            <w:pPr>
              <w:pStyle w:val="ListParagraph"/>
              <w:numPr>
                <w:ilvl w:val="0"/>
                <w:numId w:val="2"/>
              </w:numPr>
              <w:rPr>
                <w:sz w:val="28"/>
                <w:szCs w:val="28"/>
                <w:u w:val="single"/>
              </w:rPr>
            </w:pPr>
            <w:r w:rsidRPr="005C0C15">
              <w:rPr>
                <w:sz w:val="28"/>
                <w:szCs w:val="28"/>
                <w:u w:val="single"/>
              </w:rPr>
              <w:t>Statutory Review:</w:t>
            </w:r>
          </w:p>
          <w:p w14:paraId="0E7206A9" w14:textId="77777777" w:rsidR="009A680A" w:rsidRDefault="009A680A" w:rsidP="009A680A">
            <w:pPr>
              <w:pStyle w:val="ListParagraph"/>
              <w:ind w:left="360"/>
              <w:rPr>
                <w:sz w:val="28"/>
                <w:szCs w:val="28"/>
              </w:rPr>
            </w:pPr>
            <w:r w:rsidRPr="00234910">
              <w:rPr>
                <w:sz w:val="28"/>
                <w:szCs w:val="28"/>
              </w:rPr>
              <w:t>Where pupils have an Education, Health and Care Plan, parents or carers are involved in the implementation and reviewing of targets in the plan once a year in Key Stages 1 and 2 and every six months in the Early Years Foundation Stage.</w:t>
            </w:r>
          </w:p>
          <w:p w14:paraId="47763A44" w14:textId="77777777" w:rsidR="009A680A" w:rsidRDefault="009A680A" w:rsidP="009A680A">
            <w:pPr>
              <w:pStyle w:val="ListParagraph"/>
              <w:ind w:left="360"/>
              <w:rPr>
                <w:sz w:val="28"/>
                <w:szCs w:val="28"/>
              </w:rPr>
            </w:pPr>
          </w:p>
          <w:p w14:paraId="1DA61760" w14:textId="77777777" w:rsidR="009A680A" w:rsidRDefault="009A680A" w:rsidP="009A680A">
            <w:pPr>
              <w:pStyle w:val="ListParagraph"/>
              <w:ind w:left="360"/>
              <w:rPr>
                <w:sz w:val="28"/>
                <w:szCs w:val="28"/>
              </w:rPr>
            </w:pPr>
            <w:r w:rsidRPr="00234910">
              <w:rPr>
                <w:sz w:val="28"/>
                <w:szCs w:val="28"/>
              </w:rPr>
              <w:t xml:space="preserve">In transition years i.e. in Reception, Year 2 and Year 6, this review should take place in the Autumn Term of that year or in the case of Year 6 reviews, in the Summer Term in Year 5. This allows time for the local authority to make arrangements if a change in placement is anticipated. </w:t>
            </w:r>
          </w:p>
          <w:p w14:paraId="07DB7B18" w14:textId="77777777" w:rsidR="009A680A" w:rsidRDefault="009A680A" w:rsidP="009A680A">
            <w:pPr>
              <w:pStyle w:val="ListParagraph"/>
              <w:ind w:left="360"/>
              <w:rPr>
                <w:sz w:val="28"/>
                <w:szCs w:val="28"/>
              </w:rPr>
            </w:pPr>
          </w:p>
          <w:p w14:paraId="0A0E0A8F" w14:textId="77777777" w:rsidR="009A680A" w:rsidRDefault="009A680A" w:rsidP="009A680A">
            <w:pPr>
              <w:pStyle w:val="ListParagraph"/>
              <w:ind w:left="360"/>
              <w:rPr>
                <w:sz w:val="28"/>
                <w:szCs w:val="28"/>
              </w:rPr>
            </w:pPr>
            <w:r w:rsidRPr="00234910">
              <w:rPr>
                <w:sz w:val="28"/>
                <w:szCs w:val="28"/>
              </w:rPr>
              <w:t xml:space="preserve">At reviews, parents or carers are asked to reflect on the following: </w:t>
            </w:r>
          </w:p>
          <w:p w14:paraId="57B7C453" w14:textId="77777777" w:rsidR="009A680A" w:rsidRDefault="009A680A" w:rsidP="009A680A">
            <w:pPr>
              <w:pStyle w:val="ListParagraph"/>
              <w:rPr>
                <w:sz w:val="28"/>
                <w:szCs w:val="28"/>
              </w:rPr>
            </w:pPr>
            <w:r w:rsidRPr="00234910">
              <w:rPr>
                <w:sz w:val="28"/>
                <w:szCs w:val="28"/>
              </w:rPr>
              <w:t xml:space="preserve">o What they like and admire about their child </w:t>
            </w:r>
          </w:p>
          <w:p w14:paraId="3FF37CB8" w14:textId="77777777" w:rsidR="009A680A" w:rsidRDefault="009A680A" w:rsidP="009A680A">
            <w:pPr>
              <w:pStyle w:val="ListParagraph"/>
              <w:rPr>
                <w:sz w:val="28"/>
                <w:szCs w:val="28"/>
              </w:rPr>
            </w:pPr>
            <w:r w:rsidRPr="00234910">
              <w:rPr>
                <w:sz w:val="28"/>
                <w:szCs w:val="28"/>
              </w:rPr>
              <w:t xml:space="preserve">o good things that have happened since their child’s last review </w:t>
            </w:r>
          </w:p>
          <w:p w14:paraId="7B046D24" w14:textId="77777777" w:rsidR="009A680A" w:rsidRDefault="009A680A" w:rsidP="009A680A">
            <w:pPr>
              <w:pStyle w:val="ListParagraph"/>
              <w:rPr>
                <w:sz w:val="28"/>
                <w:szCs w:val="28"/>
              </w:rPr>
            </w:pPr>
            <w:r w:rsidRPr="00234910">
              <w:rPr>
                <w:sz w:val="28"/>
                <w:szCs w:val="28"/>
              </w:rPr>
              <w:t>o What is working and what is not working for their child</w:t>
            </w:r>
            <w:r>
              <w:rPr>
                <w:sz w:val="28"/>
                <w:szCs w:val="28"/>
              </w:rPr>
              <w:t xml:space="preserve"> </w:t>
            </w:r>
          </w:p>
          <w:p w14:paraId="47F06B13" w14:textId="4818A2DD" w:rsidR="009A680A" w:rsidRPr="0040540A" w:rsidRDefault="009A680A" w:rsidP="0040540A">
            <w:pPr>
              <w:pStyle w:val="ListParagraph"/>
              <w:rPr>
                <w:sz w:val="28"/>
                <w:szCs w:val="28"/>
              </w:rPr>
            </w:pPr>
            <w:r w:rsidRPr="00234910">
              <w:rPr>
                <w:sz w:val="28"/>
                <w:szCs w:val="28"/>
              </w:rPr>
              <w:t xml:space="preserve">o What is important now and in the future with regards to their child’s health, education, </w:t>
            </w:r>
            <w:r w:rsidR="00E97C8F" w:rsidRPr="00234910">
              <w:rPr>
                <w:sz w:val="28"/>
                <w:szCs w:val="28"/>
              </w:rPr>
              <w:t>friendships,</w:t>
            </w:r>
            <w:r w:rsidRPr="00234910">
              <w:rPr>
                <w:sz w:val="28"/>
                <w:szCs w:val="28"/>
              </w:rPr>
              <w:t xml:space="preserve"> and aspirations</w:t>
            </w:r>
          </w:p>
        </w:tc>
      </w:tr>
    </w:tbl>
    <w:p w14:paraId="0A6E78AC" w14:textId="77777777" w:rsidR="009F79CD" w:rsidRDefault="009F79CD" w:rsidP="009F79CD">
      <w:pPr>
        <w:rPr>
          <w:sz w:val="28"/>
          <w:szCs w:val="28"/>
        </w:rPr>
      </w:pPr>
    </w:p>
    <w:p w14:paraId="08B904D6" w14:textId="4E9C087E" w:rsidR="000330F0" w:rsidRDefault="000330F0" w:rsidP="003B6D4E">
      <w:pPr>
        <w:rPr>
          <w:b/>
          <w:bCs/>
          <w:sz w:val="28"/>
          <w:szCs w:val="28"/>
          <w:u w:val="single"/>
        </w:rPr>
      </w:pPr>
    </w:p>
    <w:tbl>
      <w:tblPr>
        <w:tblStyle w:val="TableGrid"/>
        <w:tblW w:w="0" w:type="auto"/>
        <w:tblLook w:val="04A0" w:firstRow="1" w:lastRow="0" w:firstColumn="1" w:lastColumn="0" w:noHBand="0" w:noVBand="1"/>
      </w:tblPr>
      <w:tblGrid>
        <w:gridCol w:w="3256"/>
        <w:gridCol w:w="7087"/>
      </w:tblGrid>
      <w:tr w:rsidR="00C11804" w14:paraId="7DC4E1DB" w14:textId="77777777" w:rsidTr="005B1E03">
        <w:tc>
          <w:tcPr>
            <w:tcW w:w="10343" w:type="dxa"/>
            <w:gridSpan w:val="2"/>
          </w:tcPr>
          <w:p w14:paraId="114777A0" w14:textId="52FE972C" w:rsidR="00C11804" w:rsidRPr="00C11804" w:rsidRDefault="00C11804" w:rsidP="003B6D4E">
            <w:pPr>
              <w:rPr>
                <w:sz w:val="28"/>
                <w:szCs w:val="28"/>
              </w:rPr>
            </w:pPr>
            <w:r w:rsidRPr="00C11804">
              <w:rPr>
                <w:b/>
                <w:bCs/>
                <w:sz w:val="28"/>
                <w:szCs w:val="28"/>
              </w:rPr>
              <w:lastRenderedPageBreak/>
              <w:t>How does Coleman Primary School support a parent/carer with a concern or a young person who is worried about their learning?</w:t>
            </w:r>
          </w:p>
        </w:tc>
      </w:tr>
      <w:tr w:rsidR="00A866FD" w14:paraId="7A22E3C4" w14:textId="77777777" w:rsidTr="00C11804">
        <w:tc>
          <w:tcPr>
            <w:tcW w:w="3256" w:type="dxa"/>
          </w:tcPr>
          <w:p w14:paraId="0647DDEB" w14:textId="7BBF2238" w:rsidR="00A866FD" w:rsidRDefault="003D243F" w:rsidP="003B6D4E">
            <w:pPr>
              <w:rPr>
                <w:b/>
                <w:bCs/>
                <w:sz w:val="28"/>
                <w:szCs w:val="28"/>
                <w:u w:val="single"/>
              </w:rPr>
            </w:pPr>
            <w:r w:rsidRPr="003D243F">
              <w:rPr>
                <w:b/>
                <w:bCs/>
                <w:noProof/>
                <w:sz w:val="28"/>
                <w:szCs w:val="28"/>
                <w:u w:val="single"/>
              </w:rPr>
              <w:drawing>
                <wp:anchor distT="0" distB="0" distL="114300" distR="114300" simplePos="0" relativeHeight="251670528" behindDoc="0" locked="0" layoutInCell="1" allowOverlap="1" wp14:anchorId="6E90ACB6" wp14:editId="782F52F5">
                  <wp:simplePos x="0" y="0"/>
                  <wp:positionH relativeFrom="margin">
                    <wp:posOffset>-1905</wp:posOffset>
                  </wp:positionH>
                  <wp:positionV relativeFrom="margin">
                    <wp:posOffset>0</wp:posOffset>
                  </wp:positionV>
                  <wp:extent cx="1877695" cy="1869440"/>
                  <wp:effectExtent l="0" t="0" r="0" b="0"/>
                  <wp:wrapSquare wrapText="bothSides"/>
                  <wp:docPr id="375787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87977" name=""/>
                          <pic:cNvPicPr/>
                        </pic:nvPicPr>
                        <pic:blipFill>
                          <a:blip r:embed="rId10">
                            <a:extLst>
                              <a:ext uri="{28A0092B-C50C-407E-A947-70E740481C1C}">
                                <a14:useLocalDpi xmlns:a14="http://schemas.microsoft.com/office/drawing/2010/main" val="0"/>
                              </a:ext>
                            </a:extLst>
                          </a:blip>
                          <a:stretch>
                            <a:fillRect/>
                          </a:stretch>
                        </pic:blipFill>
                        <pic:spPr>
                          <a:xfrm>
                            <a:off x="0" y="0"/>
                            <a:ext cx="1877695" cy="1869440"/>
                          </a:xfrm>
                          <a:prstGeom prst="rect">
                            <a:avLst/>
                          </a:prstGeom>
                        </pic:spPr>
                      </pic:pic>
                    </a:graphicData>
                  </a:graphic>
                  <wp14:sizeRelH relativeFrom="margin">
                    <wp14:pctWidth>0</wp14:pctWidth>
                  </wp14:sizeRelH>
                  <wp14:sizeRelV relativeFrom="margin">
                    <wp14:pctHeight>0</wp14:pctHeight>
                  </wp14:sizeRelV>
                </wp:anchor>
              </w:drawing>
            </w:r>
          </w:p>
        </w:tc>
        <w:tc>
          <w:tcPr>
            <w:tcW w:w="7087" w:type="dxa"/>
          </w:tcPr>
          <w:p w14:paraId="172B7F33" w14:textId="77777777" w:rsidR="00075A87" w:rsidRDefault="00A866FD" w:rsidP="003B6D4E">
            <w:pPr>
              <w:rPr>
                <w:sz w:val="28"/>
                <w:szCs w:val="28"/>
              </w:rPr>
            </w:pPr>
            <w:r w:rsidRPr="0098546B">
              <w:rPr>
                <w:sz w:val="28"/>
                <w:szCs w:val="28"/>
              </w:rPr>
              <w:t xml:space="preserve">If, at any time you have a concern about your child needing additional help, you should initially contact your child’s class teacher for advice. </w:t>
            </w:r>
          </w:p>
          <w:p w14:paraId="17B5C2E9" w14:textId="77777777" w:rsidR="00382CF4" w:rsidRDefault="00A866FD" w:rsidP="003B6D4E">
            <w:pPr>
              <w:rPr>
                <w:sz w:val="28"/>
                <w:szCs w:val="28"/>
              </w:rPr>
            </w:pPr>
            <w:r w:rsidRPr="0098546B">
              <w:rPr>
                <w:sz w:val="28"/>
                <w:szCs w:val="28"/>
              </w:rPr>
              <w:t xml:space="preserve">The teacher or their Phase Leader </w:t>
            </w:r>
            <w:r w:rsidR="00075A87">
              <w:rPr>
                <w:sz w:val="28"/>
                <w:szCs w:val="28"/>
              </w:rPr>
              <w:t>will</w:t>
            </w:r>
            <w:r w:rsidRPr="0098546B">
              <w:rPr>
                <w:sz w:val="28"/>
                <w:szCs w:val="28"/>
              </w:rPr>
              <w:t xml:space="preserve"> suggest a course of action to be taken</w:t>
            </w:r>
            <w:r w:rsidR="00075A87">
              <w:rPr>
                <w:sz w:val="28"/>
                <w:szCs w:val="28"/>
              </w:rPr>
              <w:t>, and this may also involve</w:t>
            </w:r>
            <w:r w:rsidR="00382CF4">
              <w:rPr>
                <w:sz w:val="28"/>
                <w:szCs w:val="28"/>
              </w:rPr>
              <w:t xml:space="preserve"> the Phase Leader.</w:t>
            </w:r>
          </w:p>
          <w:p w14:paraId="0E1942C3" w14:textId="6BE794BB" w:rsidR="00A866FD" w:rsidRPr="003D243F" w:rsidRDefault="00382CF4" w:rsidP="003B6D4E">
            <w:pPr>
              <w:rPr>
                <w:sz w:val="28"/>
                <w:szCs w:val="28"/>
              </w:rPr>
            </w:pPr>
            <w:r>
              <w:rPr>
                <w:sz w:val="28"/>
                <w:szCs w:val="28"/>
              </w:rPr>
              <w:t xml:space="preserve">Mrs Hill the Assistant Headteacher for SEND and Inclusion is available </w:t>
            </w:r>
            <w:r w:rsidR="00644AE1">
              <w:rPr>
                <w:sz w:val="28"/>
                <w:szCs w:val="28"/>
              </w:rPr>
              <w:t>to listen to your concerns also.</w:t>
            </w:r>
            <w:r w:rsidR="00A866FD" w:rsidRPr="0098546B">
              <w:rPr>
                <w:sz w:val="28"/>
                <w:szCs w:val="28"/>
              </w:rPr>
              <w:t xml:space="preserve"> </w:t>
            </w:r>
          </w:p>
        </w:tc>
      </w:tr>
    </w:tbl>
    <w:p w14:paraId="364B06BF" w14:textId="77777777" w:rsidR="00A866FD" w:rsidRDefault="00A866FD" w:rsidP="003B6D4E">
      <w:pPr>
        <w:rPr>
          <w:b/>
          <w:bCs/>
          <w:sz w:val="28"/>
          <w:szCs w:val="28"/>
          <w:u w:val="single"/>
        </w:rPr>
      </w:pPr>
    </w:p>
    <w:tbl>
      <w:tblPr>
        <w:tblStyle w:val="TableGrid"/>
        <w:tblW w:w="0" w:type="auto"/>
        <w:tblLook w:val="04A0" w:firstRow="1" w:lastRow="0" w:firstColumn="1" w:lastColumn="0" w:noHBand="0" w:noVBand="1"/>
      </w:tblPr>
      <w:tblGrid>
        <w:gridCol w:w="3276"/>
        <w:gridCol w:w="7067"/>
      </w:tblGrid>
      <w:tr w:rsidR="003D243F" w14:paraId="143C257F" w14:textId="77777777" w:rsidTr="00C11804">
        <w:tc>
          <w:tcPr>
            <w:tcW w:w="3276" w:type="dxa"/>
          </w:tcPr>
          <w:p w14:paraId="246C6070" w14:textId="6AB99137" w:rsidR="003D243F" w:rsidRDefault="00EF2DAB" w:rsidP="003B6D4E">
            <w:pPr>
              <w:rPr>
                <w:b/>
                <w:bCs/>
                <w:sz w:val="28"/>
                <w:szCs w:val="28"/>
                <w:u w:val="single"/>
              </w:rPr>
            </w:pPr>
            <w:r w:rsidRPr="00EF2DAB">
              <w:rPr>
                <w:b/>
                <w:bCs/>
                <w:noProof/>
                <w:sz w:val="28"/>
                <w:szCs w:val="28"/>
                <w:u w:val="single"/>
              </w:rPr>
              <w:drawing>
                <wp:anchor distT="0" distB="0" distL="114300" distR="114300" simplePos="0" relativeHeight="251671552" behindDoc="0" locked="0" layoutInCell="1" allowOverlap="1" wp14:anchorId="6C04E94F" wp14:editId="2EC7E0F3">
                  <wp:simplePos x="990600" y="3439886"/>
                  <wp:positionH relativeFrom="margin">
                    <wp:align>center</wp:align>
                  </wp:positionH>
                  <wp:positionV relativeFrom="margin">
                    <wp:align>center</wp:align>
                  </wp:positionV>
                  <wp:extent cx="1940560" cy="1915795"/>
                  <wp:effectExtent l="0" t="0" r="2540" b="0"/>
                  <wp:wrapSquare wrapText="bothSides"/>
                  <wp:docPr id="1874944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44614" name=""/>
                          <pic:cNvPicPr/>
                        </pic:nvPicPr>
                        <pic:blipFill>
                          <a:blip r:embed="rId14">
                            <a:extLst>
                              <a:ext uri="{28A0092B-C50C-407E-A947-70E740481C1C}">
                                <a14:useLocalDpi xmlns:a14="http://schemas.microsoft.com/office/drawing/2010/main" val="0"/>
                              </a:ext>
                            </a:extLst>
                          </a:blip>
                          <a:stretch>
                            <a:fillRect/>
                          </a:stretch>
                        </pic:blipFill>
                        <pic:spPr>
                          <a:xfrm>
                            <a:off x="0" y="0"/>
                            <a:ext cx="1945114" cy="1919961"/>
                          </a:xfrm>
                          <a:prstGeom prst="rect">
                            <a:avLst/>
                          </a:prstGeom>
                        </pic:spPr>
                      </pic:pic>
                    </a:graphicData>
                  </a:graphic>
                  <wp14:sizeRelH relativeFrom="margin">
                    <wp14:pctWidth>0</wp14:pctWidth>
                  </wp14:sizeRelH>
                  <wp14:sizeRelV relativeFrom="margin">
                    <wp14:pctHeight>0</wp14:pctHeight>
                  </wp14:sizeRelV>
                </wp:anchor>
              </w:drawing>
            </w:r>
          </w:p>
        </w:tc>
        <w:tc>
          <w:tcPr>
            <w:tcW w:w="7067" w:type="dxa"/>
          </w:tcPr>
          <w:p w14:paraId="7E9825EA" w14:textId="77777777" w:rsidR="00C21BA7" w:rsidRDefault="003D243F" w:rsidP="003B6D4E">
            <w:pPr>
              <w:rPr>
                <w:sz w:val="28"/>
                <w:szCs w:val="28"/>
              </w:rPr>
            </w:pPr>
            <w:r w:rsidRPr="0098546B">
              <w:rPr>
                <w:sz w:val="28"/>
                <w:szCs w:val="28"/>
              </w:rPr>
              <w:t>In consultation with the SEN</w:t>
            </w:r>
            <w:r>
              <w:rPr>
                <w:sz w:val="28"/>
                <w:szCs w:val="28"/>
              </w:rPr>
              <w:t>D</w:t>
            </w:r>
            <w:r w:rsidRPr="0098546B">
              <w:rPr>
                <w:sz w:val="28"/>
                <w:szCs w:val="28"/>
              </w:rPr>
              <w:t xml:space="preserve">CO, the teachers will ask you for information to contribute towards an early monitoring process. </w:t>
            </w:r>
          </w:p>
          <w:p w14:paraId="7083F29F" w14:textId="77777777" w:rsidR="00C21BA7" w:rsidRDefault="00C21BA7" w:rsidP="003B6D4E">
            <w:pPr>
              <w:rPr>
                <w:sz w:val="28"/>
                <w:szCs w:val="28"/>
              </w:rPr>
            </w:pPr>
          </w:p>
          <w:p w14:paraId="6CBC70B1" w14:textId="2DF3795F" w:rsidR="003D243F" w:rsidRPr="003D243F" w:rsidRDefault="003D243F" w:rsidP="003B6D4E">
            <w:pPr>
              <w:rPr>
                <w:sz w:val="28"/>
                <w:szCs w:val="28"/>
              </w:rPr>
            </w:pPr>
            <w:r w:rsidRPr="0098546B">
              <w:rPr>
                <w:sz w:val="28"/>
                <w:szCs w:val="28"/>
              </w:rPr>
              <w:t>This process follows a graduated response in which information and data about your child’s learning are collected and advice is given by the SEN</w:t>
            </w:r>
            <w:r>
              <w:rPr>
                <w:sz w:val="28"/>
                <w:szCs w:val="28"/>
              </w:rPr>
              <w:t>D</w:t>
            </w:r>
            <w:r w:rsidRPr="0098546B">
              <w:rPr>
                <w:sz w:val="28"/>
                <w:szCs w:val="28"/>
              </w:rPr>
              <w:t>CO for strategies to be used.</w:t>
            </w:r>
          </w:p>
        </w:tc>
      </w:tr>
    </w:tbl>
    <w:p w14:paraId="55E05884" w14:textId="77777777" w:rsidR="003D243F" w:rsidRDefault="003D243F" w:rsidP="003B6D4E">
      <w:pPr>
        <w:rPr>
          <w:b/>
          <w:bCs/>
          <w:sz w:val="28"/>
          <w:szCs w:val="28"/>
          <w:u w:val="single"/>
        </w:rPr>
      </w:pPr>
    </w:p>
    <w:tbl>
      <w:tblPr>
        <w:tblStyle w:val="TableGrid"/>
        <w:tblW w:w="0" w:type="auto"/>
        <w:tblLook w:val="04A0" w:firstRow="1" w:lastRow="0" w:firstColumn="1" w:lastColumn="0" w:noHBand="0" w:noVBand="1"/>
      </w:tblPr>
      <w:tblGrid>
        <w:gridCol w:w="3256"/>
        <w:gridCol w:w="7087"/>
      </w:tblGrid>
      <w:tr w:rsidR="00C21BA7" w14:paraId="410EF696" w14:textId="77777777" w:rsidTr="00C11804">
        <w:tc>
          <w:tcPr>
            <w:tcW w:w="3256" w:type="dxa"/>
          </w:tcPr>
          <w:p w14:paraId="53B555AD" w14:textId="64340904" w:rsidR="00C21BA7" w:rsidRDefault="00D02B43" w:rsidP="003B6D4E">
            <w:pPr>
              <w:rPr>
                <w:b/>
                <w:bCs/>
                <w:sz w:val="28"/>
                <w:szCs w:val="28"/>
                <w:u w:val="single"/>
              </w:rPr>
            </w:pPr>
            <w:r w:rsidRPr="00D02B43">
              <w:rPr>
                <w:b/>
                <w:bCs/>
                <w:noProof/>
                <w:sz w:val="28"/>
                <w:szCs w:val="28"/>
                <w:u w:val="single"/>
              </w:rPr>
              <w:drawing>
                <wp:anchor distT="0" distB="0" distL="114300" distR="114300" simplePos="0" relativeHeight="251672576" behindDoc="0" locked="0" layoutInCell="1" allowOverlap="1" wp14:anchorId="3B4ADCC8" wp14:editId="2928FD30">
                  <wp:simplePos x="0" y="0"/>
                  <wp:positionH relativeFrom="margin">
                    <wp:posOffset>-4445</wp:posOffset>
                  </wp:positionH>
                  <wp:positionV relativeFrom="margin">
                    <wp:posOffset>0</wp:posOffset>
                  </wp:positionV>
                  <wp:extent cx="1870075" cy="1862455"/>
                  <wp:effectExtent l="0" t="0" r="0" b="0"/>
                  <wp:wrapSquare wrapText="bothSides"/>
                  <wp:docPr id="55130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30774" name=""/>
                          <pic:cNvPicPr/>
                        </pic:nvPicPr>
                        <pic:blipFill>
                          <a:blip r:embed="rId15">
                            <a:extLst>
                              <a:ext uri="{28A0092B-C50C-407E-A947-70E740481C1C}">
                                <a14:useLocalDpi xmlns:a14="http://schemas.microsoft.com/office/drawing/2010/main" val="0"/>
                              </a:ext>
                            </a:extLst>
                          </a:blip>
                          <a:stretch>
                            <a:fillRect/>
                          </a:stretch>
                        </pic:blipFill>
                        <pic:spPr>
                          <a:xfrm>
                            <a:off x="0" y="0"/>
                            <a:ext cx="1870075" cy="1862455"/>
                          </a:xfrm>
                          <a:prstGeom prst="rect">
                            <a:avLst/>
                          </a:prstGeom>
                        </pic:spPr>
                      </pic:pic>
                    </a:graphicData>
                  </a:graphic>
                  <wp14:sizeRelH relativeFrom="margin">
                    <wp14:pctWidth>0</wp14:pctWidth>
                  </wp14:sizeRelH>
                  <wp14:sizeRelV relativeFrom="margin">
                    <wp14:pctHeight>0</wp14:pctHeight>
                  </wp14:sizeRelV>
                </wp:anchor>
              </w:drawing>
            </w:r>
          </w:p>
        </w:tc>
        <w:tc>
          <w:tcPr>
            <w:tcW w:w="7087" w:type="dxa"/>
          </w:tcPr>
          <w:p w14:paraId="6EA4BDB7" w14:textId="64E4412C" w:rsidR="00C21BA7" w:rsidRPr="009D246C" w:rsidRDefault="00C21BA7" w:rsidP="003B6D4E">
            <w:pPr>
              <w:rPr>
                <w:sz w:val="28"/>
                <w:szCs w:val="28"/>
              </w:rPr>
            </w:pPr>
            <w:r w:rsidRPr="0098546B">
              <w:rPr>
                <w:sz w:val="28"/>
                <w:szCs w:val="28"/>
              </w:rPr>
              <w:t>Time needs to be given for these strategies to have some impact, usually half a term to a term. At the same time, the SEN</w:t>
            </w:r>
            <w:r>
              <w:rPr>
                <w:sz w:val="28"/>
                <w:szCs w:val="28"/>
              </w:rPr>
              <w:t>D</w:t>
            </w:r>
            <w:r w:rsidRPr="0098546B">
              <w:rPr>
                <w:sz w:val="28"/>
                <w:szCs w:val="28"/>
              </w:rPr>
              <w:t>CO may conduct assessments of your child, for example their knowledge of letters and sounds, how well they understand language, their level of vocabulary, how well they read or spell or else strengths and difficulties in behaviour. In some cases, the SEN</w:t>
            </w:r>
            <w:r>
              <w:rPr>
                <w:sz w:val="28"/>
                <w:szCs w:val="28"/>
              </w:rPr>
              <w:t>D</w:t>
            </w:r>
            <w:r w:rsidRPr="0098546B">
              <w:rPr>
                <w:sz w:val="28"/>
                <w:szCs w:val="28"/>
              </w:rPr>
              <w:t xml:space="preserve">CO may need to seek specialist advice e.g. from a Hearing or Vision specialist and ask for more information from you as their parent or carer, for example in the form of checklists or medical information. </w:t>
            </w:r>
          </w:p>
        </w:tc>
      </w:tr>
    </w:tbl>
    <w:p w14:paraId="3D44689F" w14:textId="77777777" w:rsidR="00C21BA7" w:rsidRDefault="00C21BA7" w:rsidP="003B6D4E">
      <w:pPr>
        <w:rPr>
          <w:b/>
          <w:bCs/>
          <w:sz w:val="28"/>
          <w:szCs w:val="28"/>
          <w:u w:val="single"/>
        </w:rPr>
      </w:pPr>
    </w:p>
    <w:tbl>
      <w:tblPr>
        <w:tblStyle w:val="TableGrid"/>
        <w:tblW w:w="0" w:type="auto"/>
        <w:tblLook w:val="04A0" w:firstRow="1" w:lastRow="0" w:firstColumn="1" w:lastColumn="0" w:noHBand="0" w:noVBand="1"/>
      </w:tblPr>
      <w:tblGrid>
        <w:gridCol w:w="3256"/>
        <w:gridCol w:w="7087"/>
      </w:tblGrid>
      <w:tr w:rsidR="009D246C" w14:paraId="4B6DAD6E" w14:textId="77777777" w:rsidTr="00C11804">
        <w:tc>
          <w:tcPr>
            <w:tcW w:w="3256" w:type="dxa"/>
          </w:tcPr>
          <w:p w14:paraId="645D3C88" w14:textId="09C99209" w:rsidR="009D246C" w:rsidRDefault="002F0134" w:rsidP="003B6D4E">
            <w:pPr>
              <w:rPr>
                <w:b/>
                <w:bCs/>
                <w:sz w:val="28"/>
                <w:szCs w:val="28"/>
                <w:u w:val="single"/>
              </w:rPr>
            </w:pPr>
            <w:r w:rsidRPr="002F0134">
              <w:rPr>
                <w:b/>
                <w:bCs/>
                <w:noProof/>
                <w:sz w:val="28"/>
                <w:szCs w:val="28"/>
                <w:u w:val="single"/>
              </w:rPr>
              <w:drawing>
                <wp:anchor distT="0" distB="0" distL="114300" distR="114300" simplePos="0" relativeHeight="251673600" behindDoc="0" locked="0" layoutInCell="1" allowOverlap="1" wp14:anchorId="14F40B0F" wp14:editId="1971F4CD">
                  <wp:simplePos x="0" y="0"/>
                  <wp:positionH relativeFrom="margin">
                    <wp:posOffset>194945</wp:posOffset>
                  </wp:positionH>
                  <wp:positionV relativeFrom="margin">
                    <wp:posOffset>0</wp:posOffset>
                  </wp:positionV>
                  <wp:extent cx="1440180" cy="1600200"/>
                  <wp:effectExtent l="0" t="0" r="7620" b="0"/>
                  <wp:wrapSquare wrapText="bothSides"/>
                  <wp:docPr id="118218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82180" name=""/>
                          <pic:cNvPicPr/>
                        </pic:nvPicPr>
                        <pic:blipFill>
                          <a:blip r:embed="rId16">
                            <a:extLst>
                              <a:ext uri="{28A0092B-C50C-407E-A947-70E740481C1C}">
                                <a14:useLocalDpi xmlns:a14="http://schemas.microsoft.com/office/drawing/2010/main" val="0"/>
                              </a:ext>
                            </a:extLst>
                          </a:blip>
                          <a:stretch>
                            <a:fillRect/>
                          </a:stretch>
                        </pic:blipFill>
                        <pic:spPr>
                          <a:xfrm>
                            <a:off x="0" y="0"/>
                            <a:ext cx="1440180" cy="1600200"/>
                          </a:xfrm>
                          <a:prstGeom prst="rect">
                            <a:avLst/>
                          </a:prstGeom>
                        </pic:spPr>
                      </pic:pic>
                    </a:graphicData>
                  </a:graphic>
                  <wp14:sizeRelH relativeFrom="margin">
                    <wp14:pctWidth>0</wp14:pctWidth>
                  </wp14:sizeRelH>
                  <wp14:sizeRelV relativeFrom="margin">
                    <wp14:pctHeight>0</wp14:pctHeight>
                  </wp14:sizeRelV>
                </wp:anchor>
              </w:drawing>
            </w:r>
          </w:p>
        </w:tc>
        <w:tc>
          <w:tcPr>
            <w:tcW w:w="7087" w:type="dxa"/>
          </w:tcPr>
          <w:p w14:paraId="5B3EA98A" w14:textId="77777777" w:rsidR="009D246C" w:rsidRPr="00521051" w:rsidRDefault="009D246C" w:rsidP="009D246C">
            <w:pPr>
              <w:rPr>
                <w:sz w:val="28"/>
                <w:szCs w:val="28"/>
              </w:rPr>
            </w:pPr>
            <w:r w:rsidRPr="0098546B">
              <w:rPr>
                <w:sz w:val="28"/>
                <w:szCs w:val="28"/>
              </w:rPr>
              <w:t>Once your child has been assessed and strategies have been applied, some minor adjustments maybe all that is needed in order for your child to improve in their learning. If there is no improvement, a further discussion will be needed in which parents or carers and the SEN</w:t>
            </w:r>
            <w:r>
              <w:rPr>
                <w:sz w:val="28"/>
                <w:szCs w:val="28"/>
              </w:rPr>
              <w:t>D</w:t>
            </w:r>
            <w:r w:rsidRPr="0098546B">
              <w:rPr>
                <w:sz w:val="28"/>
                <w:szCs w:val="28"/>
              </w:rPr>
              <w:t>CO may decide that your child should be placed on the school’s SEN Register.</w:t>
            </w:r>
          </w:p>
          <w:p w14:paraId="67E80751" w14:textId="77777777" w:rsidR="009D246C" w:rsidRDefault="009D246C" w:rsidP="003B6D4E">
            <w:pPr>
              <w:rPr>
                <w:b/>
                <w:bCs/>
                <w:sz w:val="28"/>
                <w:szCs w:val="28"/>
                <w:u w:val="single"/>
              </w:rPr>
            </w:pPr>
          </w:p>
        </w:tc>
      </w:tr>
    </w:tbl>
    <w:p w14:paraId="6C375CA2" w14:textId="77777777" w:rsidR="002F0134" w:rsidRDefault="002F0134" w:rsidP="003B6D4E">
      <w:pPr>
        <w:rPr>
          <w:b/>
          <w:bCs/>
          <w:sz w:val="28"/>
          <w:szCs w:val="28"/>
          <w:u w:val="single"/>
        </w:rPr>
      </w:pPr>
    </w:p>
    <w:tbl>
      <w:tblPr>
        <w:tblStyle w:val="TableGrid"/>
        <w:tblW w:w="0" w:type="auto"/>
        <w:tblLook w:val="04A0" w:firstRow="1" w:lastRow="0" w:firstColumn="1" w:lastColumn="0" w:noHBand="0" w:noVBand="1"/>
      </w:tblPr>
      <w:tblGrid>
        <w:gridCol w:w="3397"/>
        <w:gridCol w:w="6946"/>
      </w:tblGrid>
      <w:tr w:rsidR="00C11804" w14:paraId="016B17A9" w14:textId="77777777" w:rsidTr="00355D4C">
        <w:tc>
          <w:tcPr>
            <w:tcW w:w="10343" w:type="dxa"/>
            <w:gridSpan w:val="2"/>
          </w:tcPr>
          <w:p w14:paraId="5B8466DD" w14:textId="678CCA0B" w:rsidR="00C11804" w:rsidRPr="00C11804" w:rsidRDefault="00C11804" w:rsidP="00F24A09">
            <w:pPr>
              <w:rPr>
                <w:b/>
                <w:bCs/>
                <w:sz w:val="28"/>
                <w:szCs w:val="28"/>
              </w:rPr>
            </w:pPr>
            <w:r w:rsidRPr="00C11804">
              <w:rPr>
                <w:b/>
                <w:bCs/>
                <w:sz w:val="28"/>
                <w:szCs w:val="28"/>
              </w:rPr>
              <w:t>What are the arrangements for consulting young people with SEND about, and involving them in their education?</w:t>
            </w:r>
          </w:p>
        </w:tc>
      </w:tr>
      <w:tr w:rsidR="002F0134" w14:paraId="3280914E" w14:textId="77777777" w:rsidTr="00355D4C">
        <w:tc>
          <w:tcPr>
            <w:tcW w:w="3397" w:type="dxa"/>
          </w:tcPr>
          <w:p w14:paraId="06AC301F" w14:textId="74CB48EF" w:rsidR="002F0134" w:rsidRDefault="00F24A09" w:rsidP="003B6D4E">
            <w:pPr>
              <w:rPr>
                <w:b/>
                <w:bCs/>
                <w:sz w:val="28"/>
                <w:szCs w:val="28"/>
                <w:u w:val="single"/>
              </w:rPr>
            </w:pPr>
            <w:r w:rsidRPr="00F24A09">
              <w:rPr>
                <w:b/>
                <w:bCs/>
                <w:noProof/>
                <w:sz w:val="28"/>
                <w:szCs w:val="28"/>
                <w:u w:val="single"/>
              </w:rPr>
              <w:drawing>
                <wp:anchor distT="0" distB="0" distL="114300" distR="114300" simplePos="0" relativeHeight="251674624" behindDoc="1" locked="0" layoutInCell="1" allowOverlap="1" wp14:anchorId="35B9E1BA" wp14:editId="175F85AB">
                  <wp:simplePos x="0" y="0"/>
                  <wp:positionH relativeFrom="margin">
                    <wp:posOffset>301625</wp:posOffset>
                  </wp:positionH>
                  <wp:positionV relativeFrom="margin">
                    <wp:posOffset>2540</wp:posOffset>
                  </wp:positionV>
                  <wp:extent cx="1455420" cy="1411605"/>
                  <wp:effectExtent l="0" t="0" r="0" b="0"/>
                  <wp:wrapTight wrapText="bothSides">
                    <wp:wrapPolygon edited="0">
                      <wp:start x="9330" y="0"/>
                      <wp:lineTo x="7068" y="874"/>
                      <wp:lineTo x="2827" y="4081"/>
                      <wp:lineTo x="3110" y="14283"/>
                      <wp:lineTo x="0" y="16032"/>
                      <wp:lineTo x="0" y="16907"/>
                      <wp:lineTo x="1696" y="18947"/>
                      <wp:lineTo x="1696" y="19530"/>
                      <wp:lineTo x="5089" y="21279"/>
                      <wp:lineTo x="5937" y="21279"/>
                      <wp:lineTo x="9895" y="21279"/>
                      <wp:lineTo x="10461" y="21279"/>
                      <wp:lineTo x="14136" y="18947"/>
                      <wp:lineTo x="18660" y="14283"/>
                      <wp:lineTo x="20921" y="9619"/>
                      <wp:lineTo x="21204" y="6704"/>
                      <wp:lineTo x="21204" y="3789"/>
                      <wp:lineTo x="17246" y="874"/>
                      <wp:lineTo x="14984" y="0"/>
                      <wp:lineTo x="9330" y="0"/>
                    </wp:wrapPolygon>
                  </wp:wrapTight>
                  <wp:docPr id="190852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29486" name=""/>
                          <pic:cNvPicPr/>
                        </pic:nvPicPr>
                        <pic:blipFill>
                          <a:blip r:embed="rId17">
                            <a:extLst>
                              <a:ext uri="{28A0092B-C50C-407E-A947-70E740481C1C}">
                                <a14:useLocalDpi xmlns:a14="http://schemas.microsoft.com/office/drawing/2010/main" val="0"/>
                              </a:ext>
                            </a:extLst>
                          </a:blip>
                          <a:stretch>
                            <a:fillRect/>
                          </a:stretch>
                        </pic:blipFill>
                        <pic:spPr>
                          <a:xfrm>
                            <a:off x="0" y="0"/>
                            <a:ext cx="1455420" cy="1411605"/>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7110E450" w14:textId="77777777" w:rsidR="00F24A09" w:rsidRDefault="00F24A09" w:rsidP="00F24A09">
            <w:pPr>
              <w:rPr>
                <w:sz w:val="28"/>
                <w:szCs w:val="28"/>
              </w:rPr>
            </w:pPr>
            <w:r w:rsidRPr="00270826">
              <w:rPr>
                <w:sz w:val="28"/>
                <w:szCs w:val="28"/>
              </w:rPr>
              <w:t>Pupil voice is extremely important, and pupils should be consulted at each stage of the process from Early Monitoring to Statutory Reviews. It is important to find out what pupils think about their own learning and what works well for them and what does not work as well.</w:t>
            </w:r>
          </w:p>
          <w:p w14:paraId="16BED866" w14:textId="77777777" w:rsidR="002F0134" w:rsidRDefault="002F0134" w:rsidP="003B6D4E">
            <w:pPr>
              <w:rPr>
                <w:b/>
                <w:bCs/>
                <w:sz w:val="28"/>
                <w:szCs w:val="28"/>
                <w:u w:val="single"/>
              </w:rPr>
            </w:pPr>
          </w:p>
        </w:tc>
      </w:tr>
      <w:tr w:rsidR="00B4542F" w14:paraId="2D27D86C" w14:textId="77777777" w:rsidTr="00355D4C">
        <w:tc>
          <w:tcPr>
            <w:tcW w:w="3397" w:type="dxa"/>
          </w:tcPr>
          <w:p w14:paraId="33C8AF6D" w14:textId="03CC659F" w:rsidR="00EC4F6C" w:rsidRDefault="00355D4C" w:rsidP="003B6D4E">
            <w:pPr>
              <w:rPr>
                <w:b/>
                <w:bCs/>
                <w:sz w:val="28"/>
                <w:szCs w:val="28"/>
                <w:u w:val="single"/>
              </w:rPr>
            </w:pPr>
            <w:r w:rsidRPr="00EC4F6C">
              <w:rPr>
                <w:b/>
                <w:bCs/>
                <w:noProof/>
                <w:sz w:val="28"/>
                <w:szCs w:val="28"/>
                <w:u w:val="single"/>
              </w:rPr>
              <w:drawing>
                <wp:anchor distT="0" distB="0" distL="114300" distR="114300" simplePos="0" relativeHeight="251675648" behindDoc="0" locked="0" layoutInCell="1" allowOverlap="1" wp14:anchorId="3B2B6BD3" wp14:editId="2A98FB0D">
                  <wp:simplePos x="0" y="0"/>
                  <wp:positionH relativeFrom="margin">
                    <wp:posOffset>484505</wp:posOffset>
                  </wp:positionH>
                  <wp:positionV relativeFrom="margin">
                    <wp:posOffset>45720</wp:posOffset>
                  </wp:positionV>
                  <wp:extent cx="1059180" cy="1363980"/>
                  <wp:effectExtent l="0" t="0" r="7620" b="7620"/>
                  <wp:wrapThrough wrapText="bothSides">
                    <wp:wrapPolygon edited="0">
                      <wp:start x="10101" y="0"/>
                      <wp:lineTo x="2331" y="0"/>
                      <wp:lineTo x="1942" y="4223"/>
                      <wp:lineTo x="5827" y="4827"/>
                      <wp:lineTo x="1165" y="6637"/>
                      <wp:lineTo x="777" y="6939"/>
                      <wp:lineTo x="2719" y="9654"/>
                      <wp:lineTo x="1942" y="9955"/>
                      <wp:lineTo x="0" y="19307"/>
                      <wp:lineTo x="0" y="21419"/>
                      <wp:lineTo x="17871" y="21419"/>
                      <wp:lineTo x="21367" y="20514"/>
                      <wp:lineTo x="21367" y="19307"/>
                      <wp:lineTo x="20978" y="6637"/>
                      <wp:lineTo x="16317" y="4827"/>
                      <wp:lineTo x="20201" y="3620"/>
                      <wp:lineTo x="19036" y="302"/>
                      <wp:lineTo x="12043" y="0"/>
                      <wp:lineTo x="10101" y="0"/>
                    </wp:wrapPolygon>
                  </wp:wrapThrough>
                  <wp:docPr id="2134212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12141" name=""/>
                          <pic:cNvPicPr/>
                        </pic:nvPicPr>
                        <pic:blipFill>
                          <a:blip r:embed="rId18">
                            <a:extLst>
                              <a:ext uri="{28A0092B-C50C-407E-A947-70E740481C1C}">
                                <a14:useLocalDpi xmlns:a14="http://schemas.microsoft.com/office/drawing/2010/main" val="0"/>
                              </a:ext>
                            </a:extLst>
                          </a:blip>
                          <a:stretch>
                            <a:fillRect/>
                          </a:stretch>
                        </pic:blipFill>
                        <pic:spPr>
                          <a:xfrm>
                            <a:off x="0" y="0"/>
                            <a:ext cx="1059180" cy="1363980"/>
                          </a:xfrm>
                          <a:prstGeom prst="rect">
                            <a:avLst/>
                          </a:prstGeom>
                        </pic:spPr>
                      </pic:pic>
                    </a:graphicData>
                  </a:graphic>
                  <wp14:sizeRelH relativeFrom="margin">
                    <wp14:pctWidth>0</wp14:pctWidth>
                  </wp14:sizeRelH>
                  <wp14:sizeRelV relativeFrom="margin">
                    <wp14:pctHeight>0</wp14:pctHeight>
                  </wp14:sizeRelV>
                </wp:anchor>
              </w:drawing>
            </w:r>
          </w:p>
          <w:p w14:paraId="0F915A61" w14:textId="299CEA11" w:rsidR="00B4542F" w:rsidRPr="00F24A09" w:rsidRDefault="00B4542F" w:rsidP="003B6D4E">
            <w:pPr>
              <w:rPr>
                <w:b/>
                <w:bCs/>
                <w:sz w:val="28"/>
                <w:szCs w:val="28"/>
                <w:u w:val="single"/>
              </w:rPr>
            </w:pPr>
          </w:p>
        </w:tc>
        <w:tc>
          <w:tcPr>
            <w:tcW w:w="6946" w:type="dxa"/>
          </w:tcPr>
          <w:p w14:paraId="2CDD1F60" w14:textId="77777777" w:rsidR="00B4542F" w:rsidRDefault="00B4542F" w:rsidP="00B4542F">
            <w:pPr>
              <w:rPr>
                <w:sz w:val="28"/>
                <w:szCs w:val="28"/>
              </w:rPr>
            </w:pPr>
            <w:r w:rsidRPr="00270826">
              <w:rPr>
                <w:sz w:val="28"/>
                <w:szCs w:val="28"/>
              </w:rPr>
              <w:t xml:space="preserve">At </w:t>
            </w:r>
            <w:r>
              <w:rPr>
                <w:sz w:val="28"/>
                <w:szCs w:val="28"/>
              </w:rPr>
              <w:t>Coleman</w:t>
            </w:r>
            <w:r w:rsidRPr="00270826">
              <w:rPr>
                <w:sz w:val="28"/>
                <w:szCs w:val="28"/>
              </w:rPr>
              <w:t xml:space="preserve"> Primary </w:t>
            </w:r>
            <w:r>
              <w:rPr>
                <w:sz w:val="28"/>
                <w:szCs w:val="28"/>
              </w:rPr>
              <w:t>S</w:t>
            </w:r>
            <w:r w:rsidRPr="00270826">
              <w:rPr>
                <w:sz w:val="28"/>
                <w:szCs w:val="28"/>
              </w:rPr>
              <w:t>chool, we ask pupils to take ownership of their own learning and statutory reviews and to reflect on the following</w:t>
            </w:r>
            <w:r>
              <w:rPr>
                <w:sz w:val="28"/>
                <w:szCs w:val="28"/>
              </w:rPr>
              <w:t>:</w:t>
            </w:r>
          </w:p>
          <w:p w14:paraId="3A09615E" w14:textId="77777777" w:rsidR="00B4542F" w:rsidRDefault="00B4542F" w:rsidP="00B4542F">
            <w:pPr>
              <w:rPr>
                <w:sz w:val="28"/>
                <w:szCs w:val="28"/>
              </w:rPr>
            </w:pPr>
            <w:r w:rsidRPr="00270826">
              <w:rPr>
                <w:sz w:val="28"/>
                <w:szCs w:val="28"/>
              </w:rPr>
              <w:sym w:font="Symbol" w:char="F0B7"/>
            </w:r>
            <w:r w:rsidRPr="00270826">
              <w:rPr>
                <w:sz w:val="28"/>
                <w:szCs w:val="28"/>
              </w:rPr>
              <w:t xml:space="preserve"> Good things that have happened since their last review </w:t>
            </w:r>
          </w:p>
          <w:p w14:paraId="14E93588" w14:textId="77777777" w:rsidR="00B4542F" w:rsidRDefault="00B4542F" w:rsidP="00B4542F">
            <w:pPr>
              <w:rPr>
                <w:sz w:val="28"/>
                <w:szCs w:val="28"/>
              </w:rPr>
            </w:pPr>
            <w:r w:rsidRPr="00270826">
              <w:rPr>
                <w:sz w:val="28"/>
                <w:szCs w:val="28"/>
              </w:rPr>
              <w:sym w:font="Symbol" w:char="F0B7"/>
            </w:r>
            <w:r w:rsidRPr="00270826">
              <w:rPr>
                <w:sz w:val="28"/>
                <w:szCs w:val="28"/>
              </w:rPr>
              <w:t xml:space="preserve"> What is working and what is not working for them </w:t>
            </w:r>
          </w:p>
          <w:p w14:paraId="5644EC3E" w14:textId="6ADE3855" w:rsidR="00B4542F" w:rsidRPr="00270826" w:rsidRDefault="00B4542F" w:rsidP="00F24A09">
            <w:pPr>
              <w:rPr>
                <w:sz w:val="28"/>
                <w:szCs w:val="28"/>
              </w:rPr>
            </w:pPr>
            <w:r w:rsidRPr="00270826">
              <w:rPr>
                <w:sz w:val="28"/>
                <w:szCs w:val="28"/>
              </w:rPr>
              <w:sym w:font="Symbol" w:char="F0B7"/>
            </w:r>
            <w:r w:rsidRPr="00270826">
              <w:rPr>
                <w:sz w:val="28"/>
                <w:szCs w:val="28"/>
              </w:rPr>
              <w:t xml:space="preserve"> What is important now and in the future with regards to their health, education, </w:t>
            </w:r>
            <w:r w:rsidR="00E97C8F" w:rsidRPr="00270826">
              <w:rPr>
                <w:sz w:val="28"/>
                <w:szCs w:val="28"/>
              </w:rPr>
              <w:t>friendships,</w:t>
            </w:r>
            <w:r w:rsidRPr="00270826">
              <w:rPr>
                <w:sz w:val="28"/>
                <w:szCs w:val="28"/>
              </w:rPr>
              <w:t xml:space="preserve"> and aspirations</w:t>
            </w:r>
          </w:p>
        </w:tc>
      </w:tr>
      <w:tr w:rsidR="00D816C1" w14:paraId="7A34A8F5" w14:textId="77777777" w:rsidTr="00355D4C">
        <w:tc>
          <w:tcPr>
            <w:tcW w:w="3397" w:type="dxa"/>
          </w:tcPr>
          <w:p w14:paraId="08630164" w14:textId="0BE03837" w:rsidR="00D816C1" w:rsidRDefault="00670FDE" w:rsidP="003B6D4E">
            <w:pPr>
              <w:rPr>
                <w:b/>
                <w:bCs/>
                <w:sz w:val="28"/>
                <w:szCs w:val="28"/>
                <w:u w:val="single"/>
              </w:rPr>
            </w:pPr>
            <w:r w:rsidRPr="00670FDE">
              <w:rPr>
                <w:b/>
                <w:bCs/>
                <w:noProof/>
                <w:sz w:val="28"/>
                <w:szCs w:val="28"/>
                <w:u w:val="single"/>
              </w:rPr>
              <w:drawing>
                <wp:anchor distT="0" distB="0" distL="114300" distR="114300" simplePos="0" relativeHeight="251676672" behindDoc="0" locked="0" layoutInCell="1" allowOverlap="1" wp14:anchorId="33D94928" wp14:editId="08E5FABB">
                  <wp:simplePos x="0" y="0"/>
                  <wp:positionH relativeFrom="margin">
                    <wp:posOffset>469265</wp:posOffset>
                  </wp:positionH>
                  <wp:positionV relativeFrom="margin">
                    <wp:posOffset>22860</wp:posOffset>
                  </wp:positionV>
                  <wp:extent cx="944880" cy="1116330"/>
                  <wp:effectExtent l="0" t="0" r="7620" b="7620"/>
                  <wp:wrapSquare wrapText="bothSides"/>
                  <wp:docPr id="2526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6133" name=""/>
                          <pic:cNvPicPr/>
                        </pic:nvPicPr>
                        <pic:blipFill>
                          <a:blip r:embed="rId19">
                            <a:extLst>
                              <a:ext uri="{28A0092B-C50C-407E-A947-70E740481C1C}">
                                <a14:useLocalDpi xmlns:a14="http://schemas.microsoft.com/office/drawing/2010/main" val="0"/>
                              </a:ext>
                            </a:extLst>
                          </a:blip>
                          <a:stretch>
                            <a:fillRect/>
                          </a:stretch>
                        </pic:blipFill>
                        <pic:spPr>
                          <a:xfrm>
                            <a:off x="0" y="0"/>
                            <a:ext cx="944880" cy="1116330"/>
                          </a:xfrm>
                          <a:prstGeom prst="rect">
                            <a:avLst/>
                          </a:prstGeom>
                        </pic:spPr>
                      </pic:pic>
                    </a:graphicData>
                  </a:graphic>
                  <wp14:sizeRelH relativeFrom="margin">
                    <wp14:pctWidth>0</wp14:pctWidth>
                  </wp14:sizeRelH>
                  <wp14:sizeRelV relativeFrom="margin">
                    <wp14:pctHeight>0</wp14:pctHeight>
                  </wp14:sizeRelV>
                </wp:anchor>
              </w:drawing>
            </w:r>
          </w:p>
        </w:tc>
        <w:tc>
          <w:tcPr>
            <w:tcW w:w="6946" w:type="dxa"/>
          </w:tcPr>
          <w:p w14:paraId="6187AF4F" w14:textId="77777777" w:rsidR="00D816C1" w:rsidRDefault="00D816C1" w:rsidP="00D816C1">
            <w:pPr>
              <w:rPr>
                <w:sz w:val="28"/>
                <w:szCs w:val="28"/>
              </w:rPr>
            </w:pPr>
            <w:r>
              <w:rPr>
                <w:sz w:val="28"/>
                <w:szCs w:val="28"/>
              </w:rPr>
              <w:t>All Learning Plans start with the pupil’s strengths and all children write a one page profile at the start of the year voicing their likes and dislikes.</w:t>
            </w:r>
          </w:p>
          <w:p w14:paraId="5938FC52" w14:textId="77777777" w:rsidR="00D816C1" w:rsidRPr="00270826" w:rsidRDefault="00D816C1" w:rsidP="00B4542F">
            <w:pPr>
              <w:rPr>
                <w:sz w:val="28"/>
                <w:szCs w:val="28"/>
              </w:rPr>
            </w:pPr>
          </w:p>
        </w:tc>
      </w:tr>
    </w:tbl>
    <w:p w14:paraId="1961BD9F" w14:textId="77777777" w:rsidR="007F5C31" w:rsidRPr="00270826" w:rsidRDefault="007F5C31" w:rsidP="003B6D4E">
      <w:pPr>
        <w:rPr>
          <w:sz w:val="28"/>
          <w:szCs w:val="28"/>
        </w:rPr>
      </w:pPr>
    </w:p>
    <w:p w14:paraId="0101058E" w14:textId="26AB2B57" w:rsidR="00F7448E" w:rsidRPr="009113C9" w:rsidRDefault="00F7448E" w:rsidP="003B6D4E">
      <w:pPr>
        <w:rPr>
          <w:b/>
          <w:bCs/>
          <w:sz w:val="28"/>
          <w:szCs w:val="28"/>
        </w:rPr>
      </w:pPr>
    </w:p>
    <w:tbl>
      <w:tblPr>
        <w:tblStyle w:val="TableGrid"/>
        <w:tblW w:w="0" w:type="auto"/>
        <w:tblLook w:val="04A0" w:firstRow="1" w:lastRow="0" w:firstColumn="1" w:lastColumn="0" w:noHBand="0" w:noVBand="1"/>
      </w:tblPr>
      <w:tblGrid>
        <w:gridCol w:w="3397"/>
        <w:gridCol w:w="6804"/>
      </w:tblGrid>
      <w:tr w:rsidR="009113C9" w14:paraId="4B1F5459" w14:textId="77777777" w:rsidTr="00992858">
        <w:tc>
          <w:tcPr>
            <w:tcW w:w="10201" w:type="dxa"/>
            <w:gridSpan w:val="2"/>
          </w:tcPr>
          <w:p w14:paraId="1218591C" w14:textId="0FAA8286" w:rsidR="009113C9" w:rsidRPr="000C2AA0" w:rsidRDefault="009113C9" w:rsidP="003B6D4E">
            <w:pPr>
              <w:rPr>
                <w:sz w:val="28"/>
                <w:szCs w:val="28"/>
              </w:rPr>
            </w:pPr>
            <w:r w:rsidRPr="009113C9">
              <w:rPr>
                <w:b/>
                <w:bCs/>
                <w:sz w:val="28"/>
                <w:szCs w:val="28"/>
              </w:rPr>
              <w:t>How does the school support pupils with SEND transferring between phases of education?</w:t>
            </w:r>
          </w:p>
        </w:tc>
      </w:tr>
      <w:tr w:rsidR="00156DDA" w14:paraId="3508A87F" w14:textId="77777777" w:rsidTr="009113C9">
        <w:tc>
          <w:tcPr>
            <w:tcW w:w="3397" w:type="dxa"/>
          </w:tcPr>
          <w:p w14:paraId="71691D5C" w14:textId="3616805B" w:rsidR="004C03F1" w:rsidRDefault="008B70F1" w:rsidP="003B6D4E">
            <w:pPr>
              <w:rPr>
                <w:b/>
                <w:bCs/>
                <w:sz w:val="28"/>
                <w:szCs w:val="28"/>
                <w:u w:val="single"/>
              </w:rPr>
            </w:pPr>
            <w:r w:rsidRPr="008B70F1">
              <w:rPr>
                <w:b/>
                <w:bCs/>
                <w:noProof/>
                <w:sz w:val="28"/>
                <w:szCs w:val="28"/>
                <w:u w:val="single"/>
              </w:rPr>
              <w:drawing>
                <wp:anchor distT="0" distB="0" distL="114300" distR="114300" simplePos="0" relativeHeight="251677696" behindDoc="0" locked="0" layoutInCell="1" allowOverlap="1" wp14:anchorId="58D2673F" wp14:editId="0B6F3D23">
                  <wp:simplePos x="0" y="0"/>
                  <wp:positionH relativeFrom="margin">
                    <wp:posOffset>210185</wp:posOffset>
                  </wp:positionH>
                  <wp:positionV relativeFrom="margin">
                    <wp:posOffset>27940</wp:posOffset>
                  </wp:positionV>
                  <wp:extent cx="1524000" cy="1678305"/>
                  <wp:effectExtent l="0" t="0" r="0" b="0"/>
                  <wp:wrapSquare wrapText="bothSides"/>
                  <wp:docPr id="207925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58460" name=""/>
                          <pic:cNvPicPr/>
                        </pic:nvPicPr>
                        <pic:blipFill>
                          <a:blip r:embed="rId20">
                            <a:extLst>
                              <a:ext uri="{28A0092B-C50C-407E-A947-70E740481C1C}">
                                <a14:useLocalDpi xmlns:a14="http://schemas.microsoft.com/office/drawing/2010/main" val="0"/>
                              </a:ext>
                            </a:extLst>
                          </a:blip>
                          <a:stretch>
                            <a:fillRect/>
                          </a:stretch>
                        </pic:blipFill>
                        <pic:spPr>
                          <a:xfrm>
                            <a:off x="0" y="0"/>
                            <a:ext cx="1524000" cy="1678305"/>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689847D5" w14:textId="1AE6A9CC" w:rsidR="004C03F1" w:rsidRPr="004C03F1" w:rsidRDefault="004C03F1" w:rsidP="003B6D4E">
            <w:pPr>
              <w:rPr>
                <w:sz w:val="28"/>
                <w:szCs w:val="28"/>
              </w:rPr>
            </w:pPr>
            <w:r w:rsidRPr="000C2AA0">
              <w:rPr>
                <w:sz w:val="28"/>
                <w:szCs w:val="28"/>
              </w:rPr>
              <w:t>In the summer term before SEND pupils transfer to new schools, the SEN</w:t>
            </w:r>
            <w:r>
              <w:rPr>
                <w:sz w:val="28"/>
                <w:szCs w:val="28"/>
              </w:rPr>
              <w:t>D</w:t>
            </w:r>
            <w:r w:rsidRPr="000C2AA0">
              <w:rPr>
                <w:sz w:val="28"/>
                <w:szCs w:val="28"/>
              </w:rPr>
              <w:t>CO meets with the SEN</w:t>
            </w:r>
            <w:r>
              <w:rPr>
                <w:sz w:val="28"/>
                <w:szCs w:val="28"/>
              </w:rPr>
              <w:t>D</w:t>
            </w:r>
            <w:r w:rsidRPr="000C2AA0">
              <w:rPr>
                <w:sz w:val="28"/>
                <w:szCs w:val="28"/>
              </w:rPr>
              <w:t xml:space="preserve">CO from the new school to share information and data. A transition review </w:t>
            </w:r>
            <w:r>
              <w:rPr>
                <w:sz w:val="28"/>
                <w:szCs w:val="28"/>
              </w:rPr>
              <w:t>may be held</w:t>
            </w:r>
            <w:r w:rsidRPr="000C2AA0">
              <w:rPr>
                <w:sz w:val="28"/>
                <w:szCs w:val="28"/>
              </w:rPr>
              <w:t xml:space="preserve"> in which the pupil, parents or carers are able to discuss arrangements for starting at the new school</w:t>
            </w:r>
            <w:r w:rsidR="00E97C8F" w:rsidRPr="000C2AA0">
              <w:rPr>
                <w:sz w:val="28"/>
                <w:szCs w:val="28"/>
              </w:rPr>
              <w:t>.</w:t>
            </w:r>
            <w:r w:rsidR="00E97C8F">
              <w:rPr>
                <w:sz w:val="28"/>
                <w:szCs w:val="28"/>
              </w:rPr>
              <w:t xml:space="preserve"> </w:t>
            </w:r>
            <w:r>
              <w:rPr>
                <w:sz w:val="28"/>
                <w:szCs w:val="28"/>
              </w:rPr>
              <w:t>The SEMH link teacher will write a transfer report for those children with significant SEMH needs, and  a Circle of Adults meeting may happen if the Secondary School deems it beneficial.</w:t>
            </w:r>
          </w:p>
        </w:tc>
      </w:tr>
      <w:tr w:rsidR="00156DDA" w14:paraId="0DAD5F4E" w14:textId="77777777" w:rsidTr="009113C9">
        <w:tc>
          <w:tcPr>
            <w:tcW w:w="3397" w:type="dxa"/>
          </w:tcPr>
          <w:p w14:paraId="5EA5301C" w14:textId="1846E18D" w:rsidR="008B70F1" w:rsidRPr="008B70F1" w:rsidRDefault="00156DDA" w:rsidP="003B6D4E">
            <w:pPr>
              <w:rPr>
                <w:b/>
                <w:bCs/>
                <w:sz w:val="28"/>
                <w:szCs w:val="28"/>
                <w:u w:val="single"/>
              </w:rPr>
            </w:pPr>
            <w:r w:rsidRPr="00156DDA">
              <w:rPr>
                <w:b/>
                <w:bCs/>
                <w:noProof/>
                <w:sz w:val="28"/>
                <w:szCs w:val="28"/>
                <w:u w:val="single"/>
              </w:rPr>
              <w:drawing>
                <wp:anchor distT="0" distB="0" distL="114300" distR="114300" simplePos="0" relativeHeight="251678720" behindDoc="0" locked="0" layoutInCell="1" allowOverlap="1" wp14:anchorId="66DCCE23" wp14:editId="2C313D90">
                  <wp:simplePos x="0" y="0"/>
                  <wp:positionH relativeFrom="margin">
                    <wp:posOffset>149225</wp:posOffset>
                  </wp:positionH>
                  <wp:positionV relativeFrom="margin">
                    <wp:posOffset>49530</wp:posOffset>
                  </wp:positionV>
                  <wp:extent cx="1722120" cy="1189355"/>
                  <wp:effectExtent l="0" t="0" r="0" b="0"/>
                  <wp:wrapSquare wrapText="bothSides"/>
                  <wp:docPr id="263000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000361" name=""/>
                          <pic:cNvPicPr/>
                        </pic:nvPicPr>
                        <pic:blipFill>
                          <a:blip r:embed="rId21">
                            <a:extLst>
                              <a:ext uri="{28A0092B-C50C-407E-A947-70E740481C1C}">
                                <a14:useLocalDpi xmlns:a14="http://schemas.microsoft.com/office/drawing/2010/main" val="0"/>
                              </a:ext>
                            </a:extLst>
                          </a:blip>
                          <a:stretch>
                            <a:fillRect/>
                          </a:stretch>
                        </pic:blipFill>
                        <pic:spPr>
                          <a:xfrm>
                            <a:off x="0" y="0"/>
                            <a:ext cx="1722120" cy="1189355"/>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02338621" w14:textId="2F158AE5" w:rsidR="008B70F1" w:rsidRPr="000C2AA0" w:rsidRDefault="008B70F1" w:rsidP="003B6D4E">
            <w:pPr>
              <w:rPr>
                <w:sz w:val="28"/>
                <w:szCs w:val="28"/>
              </w:rPr>
            </w:pPr>
            <w:r w:rsidRPr="000C2AA0">
              <w:rPr>
                <w:sz w:val="28"/>
                <w:szCs w:val="28"/>
              </w:rPr>
              <w:t>Most secondary schools offer additional transfer visits for pupils on the SEND register and will often assign a mentor for pupils who are moving to their next phase of learning.</w:t>
            </w:r>
            <w:r>
              <w:rPr>
                <w:sz w:val="28"/>
                <w:szCs w:val="28"/>
              </w:rPr>
              <w:t xml:space="preserve"> Teaching staff</w:t>
            </w:r>
            <w:r w:rsidRPr="000C2AA0">
              <w:rPr>
                <w:sz w:val="28"/>
                <w:szCs w:val="28"/>
              </w:rPr>
              <w:t xml:space="preserve"> </w:t>
            </w:r>
            <w:r w:rsidR="003F6FED">
              <w:rPr>
                <w:sz w:val="28"/>
                <w:szCs w:val="28"/>
              </w:rPr>
              <w:t>can</w:t>
            </w:r>
            <w:r w:rsidRPr="000C2AA0">
              <w:rPr>
                <w:sz w:val="28"/>
                <w:szCs w:val="28"/>
              </w:rPr>
              <w:t xml:space="preserve"> create booklets for pupils with photographs and essential information about their new </w:t>
            </w:r>
            <w:r>
              <w:rPr>
                <w:sz w:val="28"/>
                <w:szCs w:val="28"/>
              </w:rPr>
              <w:t>class and teacher.</w:t>
            </w:r>
          </w:p>
        </w:tc>
      </w:tr>
    </w:tbl>
    <w:p w14:paraId="58C3F10C" w14:textId="77777777" w:rsidR="00F7448E" w:rsidRDefault="00F7448E" w:rsidP="003B6D4E">
      <w:pPr>
        <w:rPr>
          <w:b/>
          <w:bCs/>
          <w:sz w:val="28"/>
          <w:szCs w:val="28"/>
          <w:u w:val="single"/>
        </w:rPr>
      </w:pPr>
    </w:p>
    <w:p w14:paraId="45ECBBE8" w14:textId="0DD6A5C8" w:rsidR="00F7448E" w:rsidRPr="009113C9" w:rsidRDefault="00F7448E" w:rsidP="003B6D4E">
      <w:pPr>
        <w:rPr>
          <w:b/>
          <w:bCs/>
          <w:sz w:val="28"/>
          <w:szCs w:val="28"/>
        </w:rPr>
      </w:pPr>
    </w:p>
    <w:tbl>
      <w:tblPr>
        <w:tblStyle w:val="TableGrid"/>
        <w:tblW w:w="0" w:type="auto"/>
        <w:tblLook w:val="04A0" w:firstRow="1" w:lastRow="0" w:firstColumn="1" w:lastColumn="0" w:noHBand="0" w:noVBand="1"/>
      </w:tblPr>
      <w:tblGrid>
        <w:gridCol w:w="3681"/>
        <w:gridCol w:w="6520"/>
      </w:tblGrid>
      <w:tr w:rsidR="009113C9" w14:paraId="63AE2015" w14:textId="77777777" w:rsidTr="009779FF">
        <w:tc>
          <w:tcPr>
            <w:tcW w:w="10201" w:type="dxa"/>
            <w:gridSpan w:val="2"/>
          </w:tcPr>
          <w:p w14:paraId="54769139" w14:textId="7EA2AC6A" w:rsidR="009113C9" w:rsidRPr="00EE48B0" w:rsidRDefault="009113C9" w:rsidP="003B6D4E">
            <w:pPr>
              <w:rPr>
                <w:sz w:val="28"/>
                <w:szCs w:val="28"/>
              </w:rPr>
            </w:pPr>
            <w:r w:rsidRPr="009113C9">
              <w:rPr>
                <w:b/>
                <w:bCs/>
                <w:sz w:val="28"/>
                <w:szCs w:val="28"/>
              </w:rPr>
              <w:t>What is the school’s approach to teaching pupils with SEND?</w:t>
            </w:r>
          </w:p>
        </w:tc>
      </w:tr>
      <w:tr w:rsidR="00B511C0" w14:paraId="7BFC0547" w14:textId="77777777" w:rsidTr="009113C9">
        <w:tc>
          <w:tcPr>
            <w:tcW w:w="3681" w:type="dxa"/>
          </w:tcPr>
          <w:p w14:paraId="2FFE8446" w14:textId="2F86C0E0" w:rsidR="00B511C0" w:rsidRDefault="00AE091E" w:rsidP="003B6D4E">
            <w:pPr>
              <w:rPr>
                <w:b/>
                <w:bCs/>
                <w:sz w:val="28"/>
                <w:szCs w:val="28"/>
                <w:u w:val="single"/>
              </w:rPr>
            </w:pPr>
            <w:r w:rsidRPr="00AE091E">
              <w:rPr>
                <w:b/>
                <w:bCs/>
                <w:noProof/>
                <w:sz w:val="28"/>
                <w:szCs w:val="28"/>
                <w:u w:val="single"/>
              </w:rPr>
              <w:drawing>
                <wp:anchor distT="0" distB="0" distL="114300" distR="114300" simplePos="0" relativeHeight="251679744" behindDoc="0" locked="0" layoutInCell="1" allowOverlap="1" wp14:anchorId="5FA21F73" wp14:editId="366EEDFB">
                  <wp:simplePos x="0" y="0"/>
                  <wp:positionH relativeFrom="margin">
                    <wp:posOffset>301625</wp:posOffset>
                  </wp:positionH>
                  <wp:positionV relativeFrom="margin">
                    <wp:posOffset>0</wp:posOffset>
                  </wp:positionV>
                  <wp:extent cx="1455420" cy="1436370"/>
                  <wp:effectExtent l="0" t="0" r="0" b="0"/>
                  <wp:wrapSquare wrapText="bothSides"/>
                  <wp:docPr id="1238750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0867" name=""/>
                          <pic:cNvPicPr/>
                        </pic:nvPicPr>
                        <pic:blipFill>
                          <a:blip r:embed="rId22">
                            <a:extLst>
                              <a:ext uri="{28A0092B-C50C-407E-A947-70E740481C1C}">
                                <a14:useLocalDpi xmlns:a14="http://schemas.microsoft.com/office/drawing/2010/main" val="0"/>
                              </a:ext>
                            </a:extLst>
                          </a:blip>
                          <a:stretch>
                            <a:fillRect/>
                          </a:stretch>
                        </pic:blipFill>
                        <pic:spPr>
                          <a:xfrm>
                            <a:off x="0" y="0"/>
                            <a:ext cx="1455420" cy="1436370"/>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52254CB1" w14:textId="3D3345F9" w:rsidR="00B511C0" w:rsidRPr="00B511C0" w:rsidRDefault="00B511C0" w:rsidP="003B6D4E">
            <w:pPr>
              <w:rPr>
                <w:sz w:val="28"/>
                <w:szCs w:val="28"/>
              </w:rPr>
            </w:pPr>
            <w:r w:rsidRPr="00EE48B0">
              <w:rPr>
                <w:sz w:val="28"/>
                <w:szCs w:val="28"/>
              </w:rPr>
              <w:t xml:space="preserve">At </w:t>
            </w:r>
            <w:r>
              <w:rPr>
                <w:sz w:val="28"/>
                <w:szCs w:val="28"/>
              </w:rPr>
              <w:t>Coleman</w:t>
            </w:r>
            <w:r w:rsidRPr="00EE48B0">
              <w:rPr>
                <w:sz w:val="28"/>
                <w:szCs w:val="28"/>
              </w:rPr>
              <w:t xml:space="preserve"> Primary School, we recognise the contribution of every individual in the school community. </w:t>
            </w:r>
          </w:p>
        </w:tc>
      </w:tr>
      <w:tr w:rsidR="00AE091E" w14:paraId="6A4AB3B4" w14:textId="77777777" w:rsidTr="009113C9">
        <w:tc>
          <w:tcPr>
            <w:tcW w:w="3681" w:type="dxa"/>
          </w:tcPr>
          <w:p w14:paraId="58FFB048" w14:textId="337D38BC" w:rsidR="00AE091E" w:rsidRPr="00AE091E" w:rsidRDefault="00FB3E1E" w:rsidP="003B6D4E">
            <w:pPr>
              <w:rPr>
                <w:b/>
                <w:bCs/>
                <w:sz w:val="28"/>
                <w:szCs w:val="28"/>
                <w:u w:val="single"/>
              </w:rPr>
            </w:pPr>
            <w:r w:rsidRPr="00FB3E1E">
              <w:rPr>
                <w:b/>
                <w:bCs/>
                <w:noProof/>
                <w:sz w:val="28"/>
                <w:szCs w:val="28"/>
                <w:u w:val="single"/>
              </w:rPr>
              <w:drawing>
                <wp:anchor distT="0" distB="0" distL="114300" distR="114300" simplePos="0" relativeHeight="251680768" behindDoc="0" locked="0" layoutInCell="1" allowOverlap="1" wp14:anchorId="65F6415D" wp14:editId="1F08F99B">
                  <wp:simplePos x="0" y="0"/>
                  <wp:positionH relativeFrom="margin">
                    <wp:posOffset>377825</wp:posOffset>
                  </wp:positionH>
                  <wp:positionV relativeFrom="margin">
                    <wp:posOffset>239395</wp:posOffset>
                  </wp:positionV>
                  <wp:extent cx="1409700" cy="1815465"/>
                  <wp:effectExtent l="0" t="0" r="0" b="0"/>
                  <wp:wrapSquare wrapText="bothSides"/>
                  <wp:docPr id="124024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47549" name=""/>
                          <pic:cNvPicPr/>
                        </pic:nvPicPr>
                        <pic:blipFill>
                          <a:blip r:embed="rId18">
                            <a:extLst>
                              <a:ext uri="{28A0092B-C50C-407E-A947-70E740481C1C}">
                                <a14:useLocalDpi xmlns:a14="http://schemas.microsoft.com/office/drawing/2010/main" val="0"/>
                              </a:ext>
                            </a:extLst>
                          </a:blip>
                          <a:stretch>
                            <a:fillRect/>
                          </a:stretch>
                        </pic:blipFill>
                        <pic:spPr>
                          <a:xfrm>
                            <a:off x="0" y="0"/>
                            <a:ext cx="1409700" cy="1815465"/>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590D9AE3" w14:textId="77777777" w:rsidR="00AE091E" w:rsidRDefault="00AE091E" w:rsidP="003B6D4E">
            <w:pPr>
              <w:rPr>
                <w:sz w:val="28"/>
                <w:szCs w:val="28"/>
              </w:rPr>
            </w:pPr>
            <w:r>
              <w:rPr>
                <w:sz w:val="28"/>
                <w:szCs w:val="28"/>
              </w:rPr>
              <w:t>Coleman Primary School</w:t>
            </w:r>
            <w:r w:rsidRPr="00EE48B0">
              <w:rPr>
                <w:sz w:val="28"/>
                <w:szCs w:val="28"/>
              </w:rPr>
              <w:t xml:space="preserve"> is an inclusive school in which pupils of all abilities and from all cultures and backgrounds are valued and their achievements matter. </w:t>
            </w:r>
          </w:p>
          <w:p w14:paraId="78FAA86A" w14:textId="77777777" w:rsidR="00B7413D" w:rsidRDefault="00AE091E" w:rsidP="003B6D4E">
            <w:pPr>
              <w:rPr>
                <w:sz w:val="28"/>
                <w:szCs w:val="28"/>
              </w:rPr>
            </w:pPr>
            <w:r w:rsidRPr="00EE48B0">
              <w:rPr>
                <w:sz w:val="28"/>
                <w:szCs w:val="28"/>
              </w:rPr>
              <w:t xml:space="preserve">The good progress of all our pupils is of a paramount importance. </w:t>
            </w:r>
          </w:p>
          <w:p w14:paraId="1DF47D4D" w14:textId="77777777" w:rsidR="00B7413D" w:rsidRDefault="00AE091E" w:rsidP="003B6D4E">
            <w:pPr>
              <w:rPr>
                <w:sz w:val="28"/>
                <w:szCs w:val="28"/>
              </w:rPr>
            </w:pPr>
            <w:r w:rsidRPr="00EE48B0">
              <w:rPr>
                <w:sz w:val="28"/>
                <w:szCs w:val="28"/>
              </w:rPr>
              <w:t xml:space="preserve">It is our aim that all pupils will make progress towards their individual targets. </w:t>
            </w:r>
          </w:p>
          <w:p w14:paraId="641A9172" w14:textId="431BD62E" w:rsidR="00AE091E" w:rsidRPr="00EE48B0" w:rsidRDefault="00AE091E" w:rsidP="003B6D4E">
            <w:pPr>
              <w:rPr>
                <w:sz w:val="28"/>
                <w:szCs w:val="28"/>
              </w:rPr>
            </w:pPr>
            <w:r w:rsidRPr="00EE48B0">
              <w:rPr>
                <w:sz w:val="28"/>
                <w:szCs w:val="28"/>
              </w:rPr>
              <w:t xml:space="preserve">Parents will be well informed about their child’s progress so that we can work in partnership to celebrate success and overcome difficulties. </w:t>
            </w:r>
          </w:p>
        </w:tc>
      </w:tr>
    </w:tbl>
    <w:p w14:paraId="0A15A883" w14:textId="77777777" w:rsidR="00956C16" w:rsidRDefault="00956C16" w:rsidP="003B6D4E">
      <w:pPr>
        <w:rPr>
          <w:b/>
          <w:bCs/>
          <w:sz w:val="28"/>
          <w:szCs w:val="28"/>
          <w:u w:val="single"/>
        </w:rPr>
      </w:pPr>
    </w:p>
    <w:tbl>
      <w:tblPr>
        <w:tblStyle w:val="TableGrid"/>
        <w:tblW w:w="0" w:type="auto"/>
        <w:tblLook w:val="04A0" w:firstRow="1" w:lastRow="0" w:firstColumn="1" w:lastColumn="0" w:noHBand="0" w:noVBand="1"/>
      </w:tblPr>
      <w:tblGrid>
        <w:gridCol w:w="3696"/>
        <w:gridCol w:w="6505"/>
      </w:tblGrid>
      <w:tr w:rsidR="00956C16" w14:paraId="1F7BD166" w14:textId="77777777" w:rsidTr="009113C9">
        <w:tc>
          <w:tcPr>
            <w:tcW w:w="3696" w:type="dxa"/>
          </w:tcPr>
          <w:p w14:paraId="7D2CA998" w14:textId="16CD4B7F" w:rsidR="00956C16" w:rsidRDefault="004D2B72" w:rsidP="003B6D4E">
            <w:pPr>
              <w:rPr>
                <w:b/>
                <w:bCs/>
                <w:sz w:val="28"/>
                <w:szCs w:val="28"/>
                <w:u w:val="single"/>
              </w:rPr>
            </w:pPr>
            <w:r w:rsidRPr="004D2B72">
              <w:rPr>
                <w:b/>
                <w:bCs/>
                <w:noProof/>
                <w:sz w:val="28"/>
                <w:szCs w:val="28"/>
                <w:u w:val="single"/>
              </w:rPr>
              <w:drawing>
                <wp:anchor distT="0" distB="0" distL="114300" distR="114300" simplePos="0" relativeHeight="251681792" behindDoc="0" locked="0" layoutInCell="1" allowOverlap="1" wp14:anchorId="5CD617FC" wp14:editId="17410E3C">
                  <wp:simplePos x="0" y="0"/>
                  <wp:positionH relativeFrom="margin">
                    <wp:align>center</wp:align>
                  </wp:positionH>
                  <wp:positionV relativeFrom="margin">
                    <wp:align>center</wp:align>
                  </wp:positionV>
                  <wp:extent cx="2014855" cy="1988820"/>
                  <wp:effectExtent l="0" t="0" r="4445" b="0"/>
                  <wp:wrapSquare wrapText="bothSides"/>
                  <wp:docPr id="64549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99057" name=""/>
                          <pic:cNvPicPr/>
                        </pic:nvPicPr>
                        <pic:blipFill>
                          <a:blip r:embed="rId22">
                            <a:extLst>
                              <a:ext uri="{28A0092B-C50C-407E-A947-70E740481C1C}">
                                <a14:useLocalDpi xmlns:a14="http://schemas.microsoft.com/office/drawing/2010/main" val="0"/>
                              </a:ext>
                            </a:extLst>
                          </a:blip>
                          <a:stretch>
                            <a:fillRect/>
                          </a:stretch>
                        </pic:blipFill>
                        <pic:spPr>
                          <a:xfrm>
                            <a:off x="0" y="0"/>
                            <a:ext cx="2014855" cy="1988820"/>
                          </a:xfrm>
                          <a:prstGeom prst="rect">
                            <a:avLst/>
                          </a:prstGeom>
                        </pic:spPr>
                      </pic:pic>
                    </a:graphicData>
                  </a:graphic>
                  <wp14:sizeRelH relativeFrom="margin">
                    <wp14:pctWidth>0</wp14:pctWidth>
                  </wp14:sizeRelH>
                  <wp14:sizeRelV relativeFrom="margin">
                    <wp14:pctHeight>0</wp14:pctHeight>
                  </wp14:sizeRelV>
                </wp:anchor>
              </w:drawing>
            </w:r>
          </w:p>
        </w:tc>
        <w:tc>
          <w:tcPr>
            <w:tcW w:w="6505" w:type="dxa"/>
          </w:tcPr>
          <w:p w14:paraId="7A792222" w14:textId="77777777" w:rsidR="00956C16" w:rsidRDefault="00956C16" w:rsidP="00956C16">
            <w:pPr>
              <w:rPr>
                <w:sz w:val="28"/>
                <w:szCs w:val="28"/>
              </w:rPr>
            </w:pPr>
            <w:r w:rsidRPr="00EE48B0">
              <w:rPr>
                <w:sz w:val="28"/>
                <w:szCs w:val="28"/>
              </w:rPr>
              <w:t xml:space="preserve">Any pupils experiencing barriers to their learning will be rapidly identified and action taken to overcome each barrier. </w:t>
            </w:r>
          </w:p>
          <w:p w14:paraId="169436A9" w14:textId="582E0E6D" w:rsidR="00956C16" w:rsidRDefault="00956C16" w:rsidP="00956C16">
            <w:pPr>
              <w:rPr>
                <w:sz w:val="28"/>
                <w:szCs w:val="28"/>
              </w:rPr>
            </w:pPr>
            <w:r w:rsidRPr="00EE48B0">
              <w:rPr>
                <w:sz w:val="28"/>
                <w:szCs w:val="28"/>
              </w:rPr>
              <w:t xml:space="preserve">We look to create an ethos of achievement and a climate of high expectation and value the children’s broad range of talents, </w:t>
            </w:r>
            <w:r w:rsidR="00E97C8F" w:rsidRPr="00EE48B0">
              <w:rPr>
                <w:sz w:val="28"/>
                <w:szCs w:val="28"/>
              </w:rPr>
              <w:t>abilities,</w:t>
            </w:r>
            <w:r w:rsidRPr="00EE48B0">
              <w:rPr>
                <w:sz w:val="28"/>
                <w:szCs w:val="28"/>
              </w:rPr>
              <w:t xml:space="preserve"> and achievements. </w:t>
            </w:r>
          </w:p>
          <w:p w14:paraId="35733317" w14:textId="14E0BD74" w:rsidR="00956C16" w:rsidRPr="004D2B72" w:rsidRDefault="00956C16" w:rsidP="003B6D4E">
            <w:pPr>
              <w:rPr>
                <w:sz w:val="28"/>
                <w:szCs w:val="28"/>
              </w:rPr>
            </w:pPr>
            <w:r w:rsidRPr="00EE48B0">
              <w:rPr>
                <w:sz w:val="28"/>
                <w:szCs w:val="28"/>
              </w:rPr>
              <w:t xml:space="preserve">We aim to promote success and self-esteem, remove barriers to learning and combat discrimination through an understanding and appreciation of the diversity in our school and community. </w:t>
            </w:r>
          </w:p>
        </w:tc>
      </w:tr>
    </w:tbl>
    <w:p w14:paraId="03CB3776" w14:textId="77777777" w:rsidR="00956C16" w:rsidRDefault="00956C16"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96781A" w14:paraId="1BA5B8EE" w14:textId="77777777" w:rsidTr="00AC6D9E">
        <w:tc>
          <w:tcPr>
            <w:tcW w:w="3681" w:type="dxa"/>
          </w:tcPr>
          <w:p w14:paraId="2A0318A0" w14:textId="36B7CBF4" w:rsidR="0096781A" w:rsidRDefault="00B437F5" w:rsidP="003B6D4E">
            <w:pPr>
              <w:rPr>
                <w:b/>
                <w:bCs/>
                <w:sz w:val="28"/>
                <w:szCs w:val="28"/>
                <w:u w:val="single"/>
              </w:rPr>
            </w:pPr>
            <w:r w:rsidRPr="00B437F5">
              <w:rPr>
                <w:b/>
                <w:bCs/>
                <w:noProof/>
                <w:sz w:val="28"/>
                <w:szCs w:val="28"/>
                <w:u w:val="single"/>
              </w:rPr>
              <w:drawing>
                <wp:anchor distT="0" distB="0" distL="114300" distR="114300" simplePos="0" relativeHeight="251682816" behindDoc="0" locked="0" layoutInCell="1" allowOverlap="1" wp14:anchorId="44182043" wp14:editId="164A1473">
                  <wp:simplePos x="0" y="0"/>
                  <wp:positionH relativeFrom="margin">
                    <wp:posOffset>225425</wp:posOffset>
                  </wp:positionH>
                  <wp:positionV relativeFrom="margin">
                    <wp:posOffset>0</wp:posOffset>
                  </wp:positionV>
                  <wp:extent cx="1684020" cy="1614170"/>
                  <wp:effectExtent l="0" t="0" r="0" b="0"/>
                  <wp:wrapSquare wrapText="bothSides"/>
                  <wp:docPr id="481926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26196" name=""/>
                          <pic:cNvPicPr/>
                        </pic:nvPicPr>
                        <pic:blipFill>
                          <a:blip r:embed="rId23">
                            <a:extLst>
                              <a:ext uri="{28A0092B-C50C-407E-A947-70E740481C1C}">
                                <a14:useLocalDpi xmlns:a14="http://schemas.microsoft.com/office/drawing/2010/main" val="0"/>
                              </a:ext>
                            </a:extLst>
                          </a:blip>
                          <a:stretch>
                            <a:fillRect/>
                          </a:stretch>
                        </pic:blipFill>
                        <pic:spPr>
                          <a:xfrm>
                            <a:off x="0" y="0"/>
                            <a:ext cx="1684020" cy="1614170"/>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55244B9A" w14:textId="0F071952" w:rsidR="00952283" w:rsidRDefault="0096781A" w:rsidP="003B6D4E">
            <w:pPr>
              <w:rPr>
                <w:sz w:val="28"/>
                <w:szCs w:val="28"/>
              </w:rPr>
            </w:pPr>
            <w:r w:rsidRPr="00EE48B0">
              <w:rPr>
                <w:sz w:val="28"/>
                <w:szCs w:val="28"/>
              </w:rPr>
              <w:t xml:space="preserve">There are clear referral procedures within the school for identification, </w:t>
            </w:r>
            <w:r w:rsidR="00E97C8F" w:rsidRPr="00EE48B0">
              <w:rPr>
                <w:sz w:val="28"/>
                <w:szCs w:val="28"/>
              </w:rPr>
              <w:t>assessment,</w:t>
            </w:r>
            <w:r w:rsidRPr="00EE48B0">
              <w:rPr>
                <w:sz w:val="28"/>
                <w:szCs w:val="28"/>
              </w:rPr>
              <w:t xml:space="preserve"> and monitoring through a graduated response</w:t>
            </w:r>
            <w:r w:rsidR="00E97C8F">
              <w:rPr>
                <w:sz w:val="28"/>
                <w:szCs w:val="28"/>
              </w:rPr>
              <w:t xml:space="preserve">. </w:t>
            </w:r>
          </w:p>
          <w:p w14:paraId="690FAC7D" w14:textId="77777777" w:rsidR="00952283" w:rsidRDefault="00952283" w:rsidP="003B6D4E">
            <w:pPr>
              <w:rPr>
                <w:sz w:val="28"/>
                <w:szCs w:val="28"/>
              </w:rPr>
            </w:pPr>
          </w:p>
          <w:p w14:paraId="53D48957" w14:textId="6C753F70" w:rsidR="0096781A" w:rsidRPr="0096781A" w:rsidRDefault="0096781A" w:rsidP="003B6D4E">
            <w:pPr>
              <w:rPr>
                <w:sz w:val="28"/>
                <w:szCs w:val="28"/>
              </w:rPr>
            </w:pPr>
            <w:r>
              <w:rPr>
                <w:sz w:val="28"/>
                <w:szCs w:val="28"/>
              </w:rPr>
              <w:t>The school works closely with the involvement of Leicester City Council’s Specialist Teaching Service and other Professionals from charities and the NHS.</w:t>
            </w:r>
          </w:p>
        </w:tc>
      </w:tr>
    </w:tbl>
    <w:p w14:paraId="49455C3B" w14:textId="77777777" w:rsidR="0096781A" w:rsidRDefault="0096781A" w:rsidP="003B6D4E">
      <w:pPr>
        <w:rPr>
          <w:b/>
          <w:bCs/>
          <w:sz w:val="28"/>
          <w:szCs w:val="28"/>
          <w:u w:val="single"/>
        </w:rPr>
      </w:pPr>
    </w:p>
    <w:p w14:paraId="0034C5FE" w14:textId="39DE77EE" w:rsidR="005E6DD2" w:rsidRPr="00AC6D9E" w:rsidRDefault="005E6DD2" w:rsidP="003B6D4E">
      <w:pPr>
        <w:rPr>
          <w:b/>
          <w:bCs/>
          <w:sz w:val="28"/>
          <w:szCs w:val="28"/>
        </w:rPr>
      </w:pPr>
    </w:p>
    <w:tbl>
      <w:tblPr>
        <w:tblStyle w:val="TableGrid"/>
        <w:tblW w:w="0" w:type="auto"/>
        <w:tblLook w:val="04A0" w:firstRow="1" w:lastRow="0" w:firstColumn="1" w:lastColumn="0" w:noHBand="0" w:noVBand="1"/>
      </w:tblPr>
      <w:tblGrid>
        <w:gridCol w:w="3681"/>
        <w:gridCol w:w="6520"/>
      </w:tblGrid>
      <w:tr w:rsidR="00AC6D9E" w14:paraId="3834D8B9" w14:textId="77777777" w:rsidTr="00AC6D9E">
        <w:tc>
          <w:tcPr>
            <w:tcW w:w="10201" w:type="dxa"/>
            <w:gridSpan w:val="2"/>
          </w:tcPr>
          <w:p w14:paraId="63406378" w14:textId="26ABB0FE" w:rsidR="00AC6D9E" w:rsidRPr="00651555" w:rsidRDefault="00AC6D9E" w:rsidP="00952283">
            <w:pPr>
              <w:rPr>
                <w:sz w:val="28"/>
                <w:szCs w:val="28"/>
              </w:rPr>
            </w:pPr>
            <w:r w:rsidRPr="00AC6D9E">
              <w:rPr>
                <w:b/>
                <w:bCs/>
                <w:sz w:val="28"/>
                <w:szCs w:val="28"/>
              </w:rPr>
              <w:lastRenderedPageBreak/>
              <w:t>Quality teaching</w:t>
            </w:r>
          </w:p>
        </w:tc>
      </w:tr>
      <w:tr w:rsidR="00952283" w14:paraId="6E5B1121" w14:textId="77777777" w:rsidTr="00AC6D9E">
        <w:tc>
          <w:tcPr>
            <w:tcW w:w="3681" w:type="dxa"/>
          </w:tcPr>
          <w:p w14:paraId="297A1A0C" w14:textId="486AB4FD" w:rsidR="00015A54" w:rsidRDefault="00015A54" w:rsidP="003D7C6B">
            <w:pPr>
              <w:jc w:val="center"/>
              <w:rPr>
                <w:b/>
                <w:bCs/>
                <w:sz w:val="28"/>
                <w:szCs w:val="28"/>
                <w:u w:val="single"/>
              </w:rPr>
            </w:pPr>
            <w:r w:rsidRPr="000D22F0">
              <w:rPr>
                <w:b/>
                <w:bCs/>
                <w:noProof/>
                <w:sz w:val="28"/>
                <w:szCs w:val="28"/>
                <w:u w:val="single"/>
              </w:rPr>
              <w:drawing>
                <wp:inline distT="0" distB="0" distL="0" distR="0" wp14:anchorId="7D225725" wp14:editId="786EA19D">
                  <wp:extent cx="1544320" cy="1530350"/>
                  <wp:effectExtent l="0" t="0" r="0" b="0"/>
                  <wp:docPr id="160613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31089" name=""/>
                          <pic:cNvPicPr/>
                        </pic:nvPicPr>
                        <pic:blipFill>
                          <a:blip r:embed="rId24">
                            <a:extLst>
                              <a:ext uri="{28A0092B-C50C-407E-A947-70E740481C1C}">
                                <a14:useLocalDpi xmlns:a14="http://schemas.microsoft.com/office/drawing/2010/main" val="0"/>
                              </a:ext>
                            </a:extLst>
                          </a:blip>
                          <a:stretch>
                            <a:fillRect/>
                          </a:stretch>
                        </pic:blipFill>
                        <pic:spPr>
                          <a:xfrm>
                            <a:off x="0" y="0"/>
                            <a:ext cx="1544320" cy="1530350"/>
                          </a:xfrm>
                          <a:prstGeom prst="rect">
                            <a:avLst/>
                          </a:prstGeom>
                        </pic:spPr>
                      </pic:pic>
                    </a:graphicData>
                  </a:graphic>
                </wp:inline>
              </w:drawing>
            </w:r>
          </w:p>
          <w:p w14:paraId="4A604A3F" w14:textId="107DE299" w:rsidR="00952283" w:rsidRDefault="00952283" w:rsidP="003B6D4E">
            <w:pPr>
              <w:rPr>
                <w:b/>
                <w:bCs/>
                <w:sz w:val="28"/>
                <w:szCs w:val="28"/>
                <w:u w:val="single"/>
              </w:rPr>
            </w:pPr>
          </w:p>
          <w:p w14:paraId="734BAF4F" w14:textId="77C9782C" w:rsidR="000D22F0" w:rsidRDefault="00015A54" w:rsidP="003D7C6B">
            <w:pPr>
              <w:jc w:val="center"/>
              <w:rPr>
                <w:b/>
                <w:bCs/>
                <w:sz w:val="28"/>
                <w:szCs w:val="28"/>
                <w:u w:val="single"/>
              </w:rPr>
            </w:pPr>
            <w:r w:rsidRPr="00015A54">
              <w:rPr>
                <w:b/>
                <w:bCs/>
                <w:noProof/>
                <w:sz w:val="28"/>
                <w:szCs w:val="28"/>
                <w:u w:val="single"/>
              </w:rPr>
              <w:drawing>
                <wp:inline distT="0" distB="0" distL="0" distR="0" wp14:anchorId="42587AAF" wp14:editId="7F1BD476">
                  <wp:extent cx="1620982" cy="1599931"/>
                  <wp:effectExtent l="0" t="0" r="0" b="635"/>
                  <wp:docPr id="1560293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93459" name=""/>
                          <pic:cNvPicPr/>
                        </pic:nvPicPr>
                        <pic:blipFill>
                          <a:blip r:embed="rId25"/>
                          <a:stretch>
                            <a:fillRect/>
                          </a:stretch>
                        </pic:blipFill>
                        <pic:spPr>
                          <a:xfrm>
                            <a:off x="0" y="0"/>
                            <a:ext cx="1629839" cy="1608673"/>
                          </a:xfrm>
                          <a:prstGeom prst="rect">
                            <a:avLst/>
                          </a:prstGeom>
                        </pic:spPr>
                      </pic:pic>
                    </a:graphicData>
                  </a:graphic>
                </wp:inline>
              </w:drawing>
            </w:r>
          </w:p>
          <w:p w14:paraId="74A4FD81" w14:textId="77777777" w:rsidR="000D22F0" w:rsidRDefault="000D22F0" w:rsidP="003B6D4E">
            <w:pPr>
              <w:rPr>
                <w:b/>
                <w:bCs/>
                <w:sz w:val="28"/>
                <w:szCs w:val="28"/>
                <w:u w:val="single"/>
              </w:rPr>
            </w:pPr>
          </w:p>
          <w:p w14:paraId="25907BE6" w14:textId="629386CC" w:rsidR="00015A54" w:rsidRDefault="003D7C6B" w:rsidP="003D7C6B">
            <w:pPr>
              <w:jc w:val="center"/>
              <w:rPr>
                <w:b/>
                <w:bCs/>
                <w:sz w:val="28"/>
                <w:szCs w:val="28"/>
                <w:u w:val="single"/>
              </w:rPr>
            </w:pPr>
            <w:r w:rsidRPr="003D7C6B">
              <w:rPr>
                <w:b/>
                <w:bCs/>
                <w:noProof/>
                <w:sz w:val="28"/>
                <w:szCs w:val="28"/>
                <w:u w:val="single"/>
              </w:rPr>
              <w:drawing>
                <wp:inline distT="0" distB="0" distL="0" distR="0" wp14:anchorId="50A7190C" wp14:editId="43D46DB3">
                  <wp:extent cx="1579237" cy="1565564"/>
                  <wp:effectExtent l="0" t="0" r="2540" b="0"/>
                  <wp:docPr id="693827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827870" name=""/>
                          <pic:cNvPicPr/>
                        </pic:nvPicPr>
                        <pic:blipFill>
                          <a:blip r:embed="rId26"/>
                          <a:stretch>
                            <a:fillRect/>
                          </a:stretch>
                        </pic:blipFill>
                        <pic:spPr>
                          <a:xfrm>
                            <a:off x="0" y="0"/>
                            <a:ext cx="1588876" cy="1575119"/>
                          </a:xfrm>
                          <a:prstGeom prst="rect">
                            <a:avLst/>
                          </a:prstGeom>
                        </pic:spPr>
                      </pic:pic>
                    </a:graphicData>
                  </a:graphic>
                </wp:inline>
              </w:drawing>
            </w:r>
          </w:p>
          <w:p w14:paraId="3BF3A2F1" w14:textId="77777777" w:rsidR="00015A54" w:rsidRDefault="00015A54" w:rsidP="003B6D4E">
            <w:pPr>
              <w:rPr>
                <w:b/>
                <w:bCs/>
                <w:sz w:val="28"/>
                <w:szCs w:val="28"/>
                <w:u w:val="single"/>
              </w:rPr>
            </w:pPr>
          </w:p>
          <w:p w14:paraId="4A1B0A74" w14:textId="72CEA364" w:rsidR="00303FC7" w:rsidRDefault="00303FC7" w:rsidP="00303FC7">
            <w:pPr>
              <w:jc w:val="center"/>
              <w:rPr>
                <w:b/>
                <w:bCs/>
                <w:sz w:val="28"/>
                <w:szCs w:val="28"/>
                <w:u w:val="single"/>
              </w:rPr>
            </w:pPr>
            <w:r w:rsidRPr="00303FC7">
              <w:rPr>
                <w:b/>
                <w:bCs/>
                <w:noProof/>
                <w:sz w:val="28"/>
                <w:szCs w:val="28"/>
                <w:u w:val="single"/>
              </w:rPr>
              <w:drawing>
                <wp:inline distT="0" distB="0" distL="0" distR="0" wp14:anchorId="7C5F389F" wp14:editId="56C000C4">
                  <wp:extent cx="1558636" cy="1733508"/>
                  <wp:effectExtent l="0" t="0" r="3810" b="635"/>
                  <wp:docPr id="67753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53863" name=""/>
                          <pic:cNvPicPr/>
                        </pic:nvPicPr>
                        <pic:blipFill>
                          <a:blip r:embed="rId27"/>
                          <a:stretch>
                            <a:fillRect/>
                          </a:stretch>
                        </pic:blipFill>
                        <pic:spPr>
                          <a:xfrm>
                            <a:off x="0" y="0"/>
                            <a:ext cx="1568352" cy="1744314"/>
                          </a:xfrm>
                          <a:prstGeom prst="rect">
                            <a:avLst/>
                          </a:prstGeom>
                        </pic:spPr>
                      </pic:pic>
                    </a:graphicData>
                  </a:graphic>
                </wp:inline>
              </w:drawing>
            </w:r>
          </w:p>
          <w:p w14:paraId="1EA4BA86" w14:textId="77777777" w:rsidR="003D7C6B" w:rsidRDefault="003D7C6B" w:rsidP="003B6D4E">
            <w:pPr>
              <w:rPr>
                <w:b/>
                <w:bCs/>
                <w:sz w:val="28"/>
                <w:szCs w:val="28"/>
                <w:u w:val="single"/>
              </w:rPr>
            </w:pPr>
          </w:p>
          <w:p w14:paraId="4A5B73C6" w14:textId="4CD93444" w:rsidR="0057321D" w:rsidRDefault="0057321D" w:rsidP="0057321D">
            <w:pPr>
              <w:jc w:val="center"/>
              <w:rPr>
                <w:b/>
                <w:bCs/>
                <w:sz w:val="28"/>
                <w:szCs w:val="28"/>
                <w:u w:val="single"/>
              </w:rPr>
            </w:pPr>
            <w:r w:rsidRPr="0057321D">
              <w:rPr>
                <w:b/>
                <w:bCs/>
                <w:noProof/>
                <w:sz w:val="28"/>
                <w:szCs w:val="28"/>
                <w:u w:val="single"/>
              </w:rPr>
              <w:drawing>
                <wp:inline distT="0" distB="0" distL="0" distR="0" wp14:anchorId="43B6F476" wp14:editId="6DC33099">
                  <wp:extent cx="1690254" cy="1668396"/>
                  <wp:effectExtent l="0" t="0" r="5715" b="0"/>
                  <wp:docPr id="571088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88440" name=""/>
                          <pic:cNvPicPr/>
                        </pic:nvPicPr>
                        <pic:blipFill>
                          <a:blip r:embed="rId28"/>
                          <a:stretch>
                            <a:fillRect/>
                          </a:stretch>
                        </pic:blipFill>
                        <pic:spPr>
                          <a:xfrm>
                            <a:off x="0" y="0"/>
                            <a:ext cx="1701241" cy="1679241"/>
                          </a:xfrm>
                          <a:prstGeom prst="rect">
                            <a:avLst/>
                          </a:prstGeom>
                        </pic:spPr>
                      </pic:pic>
                    </a:graphicData>
                  </a:graphic>
                </wp:inline>
              </w:drawing>
            </w:r>
          </w:p>
          <w:p w14:paraId="5811827F" w14:textId="77777777" w:rsidR="0057321D" w:rsidRDefault="0057321D" w:rsidP="003B6D4E">
            <w:pPr>
              <w:rPr>
                <w:b/>
                <w:bCs/>
                <w:sz w:val="28"/>
                <w:szCs w:val="28"/>
                <w:u w:val="single"/>
              </w:rPr>
            </w:pPr>
          </w:p>
          <w:p w14:paraId="6AE1A262" w14:textId="3ADCAC1B" w:rsidR="00E642C6" w:rsidRDefault="00E642C6" w:rsidP="00E642C6">
            <w:pPr>
              <w:jc w:val="center"/>
              <w:rPr>
                <w:b/>
                <w:bCs/>
                <w:sz w:val="28"/>
                <w:szCs w:val="28"/>
                <w:u w:val="single"/>
              </w:rPr>
            </w:pPr>
            <w:r w:rsidRPr="00E642C6">
              <w:rPr>
                <w:b/>
                <w:bCs/>
                <w:noProof/>
                <w:sz w:val="28"/>
                <w:szCs w:val="28"/>
                <w:u w:val="single"/>
              </w:rPr>
              <w:lastRenderedPageBreak/>
              <w:drawing>
                <wp:inline distT="0" distB="0" distL="0" distR="0" wp14:anchorId="3EC368D7" wp14:editId="15EEF19F">
                  <wp:extent cx="1432560" cy="1378388"/>
                  <wp:effectExtent l="0" t="0" r="0" b="0"/>
                  <wp:docPr id="170745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57531" name=""/>
                          <pic:cNvPicPr/>
                        </pic:nvPicPr>
                        <pic:blipFill>
                          <a:blip r:embed="rId29"/>
                          <a:stretch>
                            <a:fillRect/>
                          </a:stretch>
                        </pic:blipFill>
                        <pic:spPr>
                          <a:xfrm>
                            <a:off x="0" y="0"/>
                            <a:ext cx="1452157" cy="1397244"/>
                          </a:xfrm>
                          <a:prstGeom prst="rect">
                            <a:avLst/>
                          </a:prstGeom>
                        </pic:spPr>
                      </pic:pic>
                    </a:graphicData>
                  </a:graphic>
                </wp:inline>
              </w:drawing>
            </w:r>
          </w:p>
        </w:tc>
        <w:tc>
          <w:tcPr>
            <w:tcW w:w="6520" w:type="dxa"/>
          </w:tcPr>
          <w:p w14:paraId="4519A75B" w14:textId="77777777" w:rsidR="00952283" w:rsidRDefault="00952283" w:rsidP="00952283">
            <w:pPr>
              <w:rPr>
                <w:sz w:val="28"/>
                <w:szCs w:val="28"/>
              </w:rPr>
            </w:pPr>
            <w:r w:rsidRPr="00651555">
              <w:rPr>
                <w:sz w:val="28"/>
                <w:szCs w:val="28"/>
              </w:rPr>
              <w:lastRenderedPageBreak/>
              <w:t xml:space="preserve">Quality teaching in the classroom in response to identified pupils may include some or all of the following strategies: </w:t>
            </w:r>
          </w:p>
          <w:p w14:paraId="346FC8A8" w14:textId="77777777" w:rsidR="00952283" w:rsidRDefault="00952283" w:rsidP="00952283">
            <w:pPr>
              <w:rPr>
                <w:sz w:val="28"/>
                <w:szCs w:val="28"/>
              </w:rPr>
            </w:pPr>
          </w:p>
          <w:p w14:paraId="0436383C" w14:textId="563F70A6" w:rsidR="00952283" w:rsidRDefault="00952283" w:rsidP="00952283">
            <w:pPr>
              <w:rPr>
                <w:sz w:val="28"/>
                <w:szCs w:val="28"/>
              </w:rPr>
            </w:pPr>
            <w:r w:rsidRPr="00651555">
              <w:rPr>
                <w:sz w:val="28"/>
                <w:szCs w:val="28"/>
              </w:rPr>
              <w:sym w:font="Symbol" w:char="F0B7"/>
            </w:r>
            <w:r w:rsidRPr="00651555">
              <w:rPr>
                <w:sz w:val="28"/>
                <w:szCs w:val="28"/>
              </w:rPr>
              <w:t xml:space="preserve"> Pupils accessing the curriculum through differentiated tasks, </w:t>
            </w:r>
            <w:r w:rsidR="00E97C8F" w:rsidRPr="00651555">
              <w:rPr>
                <w:sz w:val="28"/>
                <w:szCs w:val="28"/>
              </w:rPr>
              <w:t>outcomes,</w:t>
            </w:r>
            <w:r w:rsidRPr="00651555">
              <w:rPr>
                <w:sz w:val="28"/>
                <w:szCs w:val="28"/>
              </w:rPr>
              <w:t xml:space="preserve"> and resources.</w:t>
            </w:r>
          </w:p>
          <w:p w14:paraId="2F181809" w14:textId="77777777" w:rsidR="00952283" w:rsidRDefault="00952283" w:rsidP="00952283">
            <w:pPr>
              <w:rPr>
                <w:sz w:val="28"/>
                <w:szCs w:val="28"/>
              </w:rPr>
            </w:pPr>
            <w:r w:rsidRPr="00651555">
              <w:rPr>
                <w:sz w:val="28"/>
                <w:szCs w:val="28"/>
              </w:rPr>
              <w:sym w:font="Symbol" w:char="F0B7"/>
            </w:r>
            <w:r w:rsidRPr="00651555">
              <w:rPr>
                <w:sz w:val="28"/>
                <w:szCs w:val="28"/>
              </w:rPr>
              <w:t xml:space="preserve"> The use of multi‐sensory techniques to facilitate learning. </w:t>
            </w:r>
          </w:p>
          <w:p w14:paraId="4A5EDAA0" w14:textId="77777777" w:rsidR="00952283" w:rsidRDefault="00952283" w:rsidP="00952283">
            <w:pPr>
              <w:rPr>
                <w:sz w:val="28"/>
                <w:szCs w:val="28"/>
              </w:rPr>
            </w:pPr>
            <w:r w:rsidRPr="00651555">
              <w:rPr>
                <w:sz w:val="28"/>
                <w:szCs w:val="28"/>
              </w:rPr>
              <w:sym w:font="Symbol" w:char="F0B7"/>
            </w:r>
            <w:r w:rsidRPr="00651555">
              <w:rPr>
                <w:sz w:val="28"/>
                <w:szCs w:val="28"/>
              </w:rPr>
              <w:t xml:space="preserve"> Providing learning materials that are </w:t>
            </w:r>
            <w:r>
              <w:rPr>
                <w:sz w:val="28"/>
                <w:szCs w:val="28"/>
              </w:rPr>
              <w:t>adapted to the learning needs of the school</w:t>
            </w:r>
            <w:r w:rsidRPr="00651555">
              <w:rPr>
                <w:sz w:val="28"/>
                <w:szCs w:val="28"/>
              </w:rPr>
              <w:t xml:space="preserve">. </w:t>
            </w:r>
          </w:p>
          <w:p w14:paraId="798A832B" w14:textId="77777777" w:rsidR="00952283" w:rsidRDefault="00952283" w:rsidP="00952283">
            <w:pPr>
              <w:rPr>
                <w:sz w:val="28"/>
                <w:szCs w:val="28"/>
              </w:rPr>
            </w:pPr>
            <w:r w:rsidRPr="00651555">
              <w:rPr>
                <w:sz w:val="28"/>
                <w:szCs w:val="28"/>
              </w:rPr>
              <w:sym w:font="Symbol" w:char="F0B7"/>
            </w:r>
            <w:r>
              <w:rPr>
                <w:sz w:val="28"/>
                <w:szCs w:val="28"/>
              </w:rPr>
              <w:t>Simplifying</w:t>
            </w:r>
            <w:r w:rsidRPr="00651555">
              <w:rPr>
                <w:sz w:val="28"/>
                <w:szCs w:val="28"/>
              </w:rPr>
              <w:t xml:space="preserve"> instructions</w:t>
            </w:r>
            <w:r>
              <w:rPr>
                <w:sz w:val="28"/>
                <w:szCs w:val="28"/>
              </w:rPr>
              <w:t xml:space="preserve"> or requests so that they meet the needs of the child</w:t>
            </w:r>
            <w:r w:rsidRPr="00651555">
              <w:rPr>
                <w:sz w:val="28"/>
                <w:szCs w:val="28"/>
              </w:rPr>
              <w:t>. Asking pupils to repeat instructions. Re</w:t>
            </w:r>
            <w:r>
              <w:rPr>
                <w:sz w:val="28"/>
                <w:szCs w:val="28"/>
              </w:rPr>
              <w:t xml:space="preserve">phrasing </w:t>
            </w:r>
            <w:r w:rsidRPr="00651555">
              <w:rPr>
                <w:sz w:val="28"/>
                <w:szCs w:val="28"/>
              </w:rPr>
              <w:t xml:space="preserve">until s/he can repeat them back. </w:t>
            </w:r>
            <w:r>
              <w:rPr>
                <w:sz w:val="28"/>
                <w:szCs w:val="28"/>
              </w:rPr>
              <w:t>Allowing children processing time.</w:t>
            </w:r>
          </w:p>
          <w:p w14:paraId="467027AD" w14:textId="77777777" w:rsidR="00952283" w:rsidRDefault="00952283" w:rsidP="00952283">
            <w:pPr>
              <w:rPr>
                <w:sz w:val="28"/>
                <w:szCs w:val="28"/>
              </w:rPr>
            </w:pPr>
            <w:r w:rsidRPr="00651555">
              <w:rPr>
                <w:sz w:val="28"/>
                <w:szCs w:val="28"/>
              </w:rPr>
              <w:sym w:font="Symbol" w:char="F0B7"/>
            </w:r>
            <w:r w:rsidRPr="00651555">
              <w:rPr>
                <w:sz w:val="28"/>
                <w:szCs w:val="28"/>
              </w:rPr>
              <w:t xml:space="preserve"> Allowing more time for tasks such as getting out books, getting started, completing work. This includes practical tasks. </w:t>
            </w:r>
          </w:p>
          <w:p w14:paraId="57AEF31C" w14:textId="77777777" w:rsidR="00952283" w:rsidRDefault="00952283" w:rsidP="00952283">
            <w:pPr>
              <w:rPr>
                <w:sz w:val="28"/>
                <w:szCs w:val="28"/>
              </w:rPr>
            </w:pPr>
            <w:r w:rsidRPr="00651555">
              <w:rPr>
                <w:sz w:val="28"/>
                <w:szCs w:val="28"/>
              </w:rPr>
              <w:sym w:font="Symbol" w:char="F0B7"/>
            </w:r>
            <w:r w:rsidRPr="00651555">
              <w:rPr>
                <w:sz w:val="28"/>
                <w:szCs w:val="28"/>
              </w:rPr>
              <w:t xml:space="preserve"> Teaching unfamiliar subject words</w:t>
            </w:r>
            <w:r>
              <w:rPr>
                <w:sz w:val="28"/>
                <w:szCs w:val="28"/>
              </w:rPr>
              <w:t xml:space="preserve"> using visuals and symbols</w:t>
            </w:r>
            <w:r w:rsidRPr="00651555">
              <w:rPr>
                <w:sz w:val="28"/>
                <w:szCs w:val="28"/>
              </w:rPr>
              <w:t xml:space="preserve">. </w:t>
            </w:r>
          </w:p>
          <w:p w14:paraId="6DB15C26" w14:textId="77777777" w:rsidR="00952283" w:rsidRDefault="00952283" w:rsidP="00952283">
            <w:pPr>
              <w:rPr>
                <w:sz w:val="28"/>
                <w:szCs w:val="28"/>
              </w:rPr>
            </w:pPr>
            <w:r w:rsidRPr="00651555">
              <w:rPr>
                <w:sz w:val="28"/>
                <w:szCs w:val="28"/>
              </w:rPr>
              <w:sym w:font="Symbol" w:char="F0B7"/>
            </w:r>
            <w:r w:rsidRPr="00651555">
              <w:rPr>
                <w:sz w:val="28"/>
                <w:szCs w:val="28"/>
              </w:rPr>
              <w:t xml:space="preserve"> Helping pupils with study skills such as skimming, scanning, selecting key words. </w:t>
            </w:r>
          </w:p>
          <w:p w14:paraId="48291BFC" w14:textId="77777777" w:rsidR="00952283" w:rsidRDefault="00952283" w:rsidP="00952283">
            <w:pPr>
              <w:rPr>
                <w:sz w:val="28"/>
                <w:szCs w:val="28"/>
              </w:rPr>
            </w:pPr>
            <w:r w:rsidRPr="00651555">
              <w:rPr>
                <w:sz w:val="28"/>
                <w:szCs w:val="28"/>
              </w:rPr>
              <w:sym w:font="Symbol" w:char="F0B7"/>
            </w:r>
            <w:r w:rsidRPr="00651555">
              <w:rPr>
                <w:sz w:val="28"/>
                <w:szCs w:val="28"/>
              </w:rPr>
              <w:t xml:space="preserve"> </w:t>
            </w:r>
            <w:r>
              <w:rPr>
                <w:sz w:val="28"/>
                <w:szCs w:val="28"/>
              </w:rPr>
              <w:t>Using the BERA (Best Endeavour Reasonable Adjustments) documents for specific difficulties to support adaptations in the classroom</w:t>
            </w:r>
            <w:r w:rsidRPr="00651555">
              <w:rPr>
                <w:sz w:val="28"/>
                <w:szCs w:val="28"/>
              </w:rPr>
              <w:t xml:space="preserve">. </w:t>
            </w:r>
          </w:p>
          <w:p w14:paraId="6C2367E3" w14:textId="77777777" w:rsidR="00952283" w:rsidRDefault="00952283" w:rsidP="00952283">
            <w:pPr>
              <w:rPr>
                <w:sz w:val="28"/>
                <w:szCs w:val="28"/>
              </w:rPr>
            </w:pPr>
            <w:r w:rsidRPr="00651555">
              <w:rPr>
                <w:sz w:val="28"/>
                <w:szCs w:val="28"/>
              </w:rPr>
              <w:sym w:font="Symbol" w:char="F0B7"/>
            </w:r>
            <w:r>
              <w:rPr>
                <w:sz w:val="28"/>
                <w:szCs w:val="28"/>
              </w:rPr>
              <w:t xml:space="preserve"> Using mindful sessions to teach self-regulation</w:t>
            </w:r>
            <w:r w:rsidRPr="00651555">
              <w:rPr>
                <w:sz w:val="28"/>
                <w:szCs w:val="28"/>
              </w:rPr>
              <w:t xml:space="preserve">. </w:t>
            </w:r>
          </w:p>
          <w:p w14:paraId="25556B66" w14:textId="77777777" w:rsidR="00952283" w:rsidRDefault="00952283" w:rsidP="00952283">
            <w:pPr>
              <w:rPr>
                <w:sz w:val="28"/>
                <w:szCs w:val="28"/>
              </w:rPr>
            </w:pPr>
            <w:r w:rsidRPr="00651555">
              <w:rPr>
                <w:sz w:val="28"/>
                <w:szCs w:val="28"/>
              </w:rPr>
              <w:sym w:font="Symbol" w:char="F0B7"/>
            </w:r>
            <w:r w:rsidRPr="00651555">
              <w:rPr>
                <w:sz w:val="28"/>
                <w:szCs w:val="28"/>
              </w:rPr>
              <w:t xml:space="preserve"> </w:t>
            </w:r>
            <w:r>
              <w:rPr>
                <w:sz w:val="28"/>
                <w:szCs w:val="28"/>
              </w:rPr>
              <w:t>Using the marking policy appropriately to the needs of the pupil.</w:t>
            </w:r>
          </w:p>
          <w:p w14:paraId="5905EC50" w14:textId="77777777" w:rsidR="00952283" w:rsidRDefault="00952283" w:rsidP="00952283">
            <w:pPr>
              <w:rPr>
                <w:sz w:val="28"/>
                <w:szCs w:val="28"/>
              </w:rPr>
            </w:pPr>
            <w:r w:rsidRPr="00651555">
              <w:rPr>
                <w:sz w:val="28"/>
                <w:szCs w:val="28"/>
              </w:rPr>
              <w:sym w:font="Symbol" w:char="F0B7"/>
            </w:r>
            <w:r w:rsidRPr="00651555">
              <w:rPr>
                <w:sz w:val="28"/>
                <w:szCs w:val="28"/>
              </w:rPr>
              <w:t xml:space="preserve"> Teaching </w:t>
            </w:r>
            <w:r>
              <w:rPr>
                <w:sz w:val="28"/>
                <w:szCs w:val="28"/>
              </w:rPr>
              <w:t>children that are new to England and may also have SEND needs using a communication friendly approach.</w:t>
            </w:r>
          </w:p>
          <w:p w14:paraId="0E9D06FD" w14:textId="77777777" w:rsidR="00952283" w:rsidRDefault="00952283" w:rsidP="00952283">
            <w:pPr>
              <w:rPr>
                <w:sz w:val="28"/>
                <w:szCs w:val="28"/>
              </w:rPr>
            </w:pPr>
            <w:r w:rsidRPr="00651555">
              <w:rPr>
                <w:sz w:val="28"/>
                <w:szCs w:val="28"/>
              </w:rPr>
              <w:sym w:font="Symbol" w:char="F0B7"/>
            </w:r>
            <w:r w:rsidRPr="00651555">
              <w:rPr>
                <w:sz w:val="28"/>
                <w:szCs w:val="28"/>
              </w:rPr>
              <w:t xml:space="preserve"> Giving pupils </w:t>
            </w:r>
            <w:r>
              <w:rPr>
                <w:sz w:val="28"/>
                <w:szCs w:val="28"/>
              </w:rPr>
              <w:t xml:space="preserve">appropriate resources that support them to remain in the classroom and access the curriculum (for example visuals, vocabulary sheets, modified work. </w:t>
            </w:r>
          </w:p>
          <w:p w14:paraId="3921C2C5" w14:textId="77777777" w:rsidR="00952283" w:rsidRDefault="00952283" w:rsidP="00952283">
            <w:pPr>
              <w:rPr>
                <w:sz w:val="28"/>
                <w:szCs w:val="28"/>
              </w:rPr>
            </w:pPr>
            <w:r w:rsidRPr="00651555">
              <w:rPr>
                <w:sz w:val="28"/>
                <w:szCs w:val="28"/>
              </w:rPr>
              <w:sym w:font="Symbol" w:char="F0B7"/>
            </w:r>
            <w:r w:rsidRPr="00651555">
              <w:rPr>
                <w:sz w:val="28"/>
                <w:szCs w:val="28"/>
              </w:rPr>
              <w:t xml:space="preserve"> Having </w:t>
            </w:r>
            <w:r>
              <w:rPr>
                <w:sz w:val="28"/>
                <w:szCs w:val="28"/>
              </w:rPr>
              <w:t xml:space="preserve">working walls in </w:t>
            </w:r>
            <w:r w:rsidRPr="00651555">
              <w:rPr>
                <w:sz w:val="28"/>
                <w:szCs w:val="28"/>
              </w:rPr>
              <w:t xml:space="preserve">teaching rooms. </w:t>
            </w:r>
          </w:p>
          <w:p w14:paraId="5F39D582" w14:textId="77777777" w:rsidR="00952283" w:rsidRDefault="00952283" w:rsidP="00952283">
            <w:pPr>
              <w:rPr>
                <w:sz w:val="28"/>
                <w:szCs w:val="28"/>
              </w:rPr>
            </w:pPr>
            <w:r w:rsidRPr="00651555">
              <w:rPr>
                <w:sz w:val="28"/>
                <w:szCs w:val="28"/>
              </w:rPr>
              <w:sym w:font="Symbol" w:char="F0B7"/>
            </w:r>
            <w:r w:rsidRPr="00651555">
              <w:rPr>
                <w:sz w:val="28"/>
                <w:szCs w:val="28"/>
              </w:rPr>
              <w:t xml:space="preserve"> Allowing the pupils to read work back to you if you cannot read it. </w:t>
            </w:r>
          </w:p>
          <w:p w14:paraId="48C0C32E" w14:textId="77777777" w:rsidR="00952283" w:rsidRDefault="00952283" w:rsidP="00952283">
            <w:pPr>
              <w:rPr>
                <w:sz w:val="28"/>
                <w:szCs w:val="28"/>
              </w:rPr>
            </w:pPr>
            <w:r w:rsidRPr="00651555">
              <w:rPr>
                <w:sz w:val="28"/>
                <w:szCs w:val="28"/>
              </w:rPr>
              <w:sym w:font="Symbol" w:char="F0B7"/>
            </w:r>
            <w:r w:rsidRPr="00651555">
              <w:rPr>
                <w:sz w:val="28"/>
                <w:szCs w:val="28"/>
              </w:rPr>
              <w:t xml:space="preserve"> Encouraging legible handwriting but not expecting it to change quickly. </w:t>
            </w:r>
          </w:p>
          <w:p w14:paraId="260C8538" w14:textId="77777777" w:rsidR="00952283" w:rsidRDefault="00952283" w:rsidP="00952283">
            <w:pPr>
              <w:rPr>
                <w:sz w:val="28"/>
                <w:szCs w:val="28"/>
              </w:rPr>
            </w:pPr>
            <w:r w:rsidRPr="00651555">
              <w:rPr>
                <w:sz w:val="28"/>
                <w:szCs w:val="28"/>
              </w:rPr>
              <w:sym w:font="Symbol" w:char="F0B7"/>
            </w:r>
            <w:r w:rsidRPr="00651555">
              <w:rPr>
                <w:sz w:val="28"/>
                <w:szCs w:val="28"/>
              </w:rPr>
              <w:t xml:space="preserve"> Not asking for work to be written out again unless it is much worse than usual. </w:t>
            </w:r>
          </w:p>
          <w:p w14:paraId="495F7016" w14:textId="77777777" w:rsidR="00952283" w:rsidRDefault="00952283" w:rsidP="00952283">
            <w:pPr>
              <w:rPr>
                <w:sz w:val="28"/>
                <w:szCs w:val="28"/>
              </w:rPr>
            </w:pPr>
            <w:r w:rsidRPr="00651555">
              <w:rPr>
                <w:sz w:val="28"/>
                <w:szCs w:val="28"/>
              </w:rPr>
              <w:sym w:font="Symbol" w:char="F0B7"/>
            </w:r>
            <w:r w:rsidRPr="00651555">
              <w:rPr>
                <w:sz w:val="28"/>
                <w:szCs w:val="28"/>
              </w:rPr>
              <w:t xml:space="preserve"> Giving more time,</w:t>
            </w:r>
            <w:r>
              <w:rPr>
                <w:sz w:val="28"/>
                <w:szCs w:val="28"/>
              </w:rPr>
              <w:t xml:space="preserve"> to process and write if needed</w:t>
            </w:r>
            <w:r w:rsidRPr="00651555">
              <w:rPr>
                <w:sz w:val="28"/>
                <w:szCs w:val="28"/>
              </w:rPr>
              <w:t xml:space="preserve">. </w:t>
            </w:r>
          </w:p>
          <w:p w14:paraId="6D5BE56A" w14:textId="77777777" w:rsidR="00952283" w:rsidRPr="00651555" w:rsidRDefault="00952283" w:rsidP="00952283">
            <w:pPr>
              <w:rPr>
                <w:sz w:val="28"/>
                <w:szCs w:val="28"/>
              </w:rPr>
            </w:pPr>
            <w:r w:rsidRPr="00651555">
              <w:rPr>
                <w:sz w:val="28"/>
                <w:szCs w:val="28"/>
              </w:rPr>
              <w:lastRenderedPageBreak/>
              <w:sym w:font="Symbol" w:char="F0B7"/>
            </w:r>
            <w:r w:rsidRPr="00651555">
              <w:rPr>
                <w:sz w:val="28"/>
                <w:szCs w:val="28"/>
              </w:rPr>
              <w:t xml:space="preserve"> Accepting less written work and encouraging alternatives to handwritten work to demonstrate learning</w:t>
            </w:r>
          </w:p>
          <w:p w14:paraId="6D1F8C6D" w14:textId="51D71257" w:rsidR="00952283" w:rsidRDefault="00952283" w:rsidP="00952283">
            <w:pPr>
              <w:rPr>
                <w:b/>
                <w:bCs/>
                <w:sz w:val="28"/>
                <w:szCs w:val="28"/>
                <w:u w:val="single"/>
              </w:rPr>
            </w:pPr>
          </w:p>
        </w:tc>
      </w:tr>
    </w:tbl>
    <w:p w14:paraId="0A5C05E4" w14:textId="77777777" w:rsidR="00952283" w:rsidRDefault="00952283"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E642C6" w14:paraId="5AEBDBA1" w14:textId="77777777" w:rsidTr="00AC6D9E">
        <w:tc>
          <w:tcPr>
            <w:tcW w:w="3681" w:type="dxa"/>
          </w:tcPr>
          <w:p w14:paraId="374E21EC" w14:textId="0F110FA1" w:rsidR="00E642C6" w:rsidRDefault="00101E6B" w:rsidP="00101E6B">
            <w:pPr>
              <w:jc w:val="center"/>
              <w:rPr>
                <w:b/>
                <w:bCs/>
                <w:sz w:val="28"/>
                <w:szCs w:val="28"/>
                <w:u w:val="single"/>
              </w:rPr>
            </w:pPr>
            <w:r w:rsidRPr="00101E6B">
              <w:rPr>
                <w:b/>
                <w:bCs/>
                <w:noProof/>
                <w:sz w:val="28"/>
                <w:szCs w:val="28"/>
                <w:u w:val="single"/>
              </w:rPr>
              <w:drawing>
                <wp:inline distT="0" distB="0" distL="0" distR="0" wp14:anchorId="1C915C05" wp14:editId="5B137526">
                  <wp:extent cx="1357745" cy="1228947"/>
                  <wp:effectExtent l="0" t="0" r="0" b="9525"/>
                  <wp:docPr id="128034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345837" name=""/>
                          <pic:cNvPicPr/>
                        </pic:nvPicPr>
                        <pic:blipFill>
                          <a:blip r:embed="rId30"/>
                          <a:stretch>
                            <a:fillRect/>
                          </a:stretch>
                        </pic:blipFill>
                        <pic:spPr>
                          <a:xfrm>
                            <a:off x="0" y="0"/>
                            <a:ext cx="1375223" cy="1244767"/>
                          </a:xfrm>
                          <a:prstGeom prst="rect">
                            <a:avLst/>
                          </a:prstGeom>
                        </pic:spPr>
                      </pic:pic>
                    </a:graphicData>
                  </a:graphic>
                </wp:inline>
              </w:drawing>
            </w:r>
          </w:p>
          <w:p w14:paraId="200EE8A4" w14:textId="77777777" w:rsidR="00101E6B" w:rsidRDefault="00101E6B" w:rsidP="003B6D4E">
            <w:pPr>
              <w:rPr>
                <w:b/>
                <w:bCs/>
                <w:sz w:val="28"/>
                <w:szCs w:val="28"/>
                <w:u w:val="single"/>
              </w:rPr>
            </w:pPr>
          </w:p>
          <w:p w14:paraId="60F5E06B" w14:textId="77777777" w:rsidR="00435032" w:rsidRDefault="00435032" w:rsidP="00435032">
            <w:pPr>
              <w:jc w:val="center"/>
              <w:rPr>
                <w:b/>
                <w:bCs/>
                <w:sz w:val="28"/>
                <w:szCs w:val="28"/>
                <w:u w:val="single"/>
              </w:rPr>
            </w:pPr>
            <w:r w:rsidRPr="00435032">
              <w:rPr>
                <w:b/>
                <w:bCs/>
                <w:noProof/>
                <w:sz w:val="28"/>
                <w:szCs w:val="28"/>
                <w:u w:val="single"/>
              </w:rPr>
              <w:drawing>
                <wp:inline distT="0" distB="0" distL="0" distR="0" wp14:anchorId="25A14B6D" wp14:editId="2165DDF9">
                  <wp:extent cx="1205346" cy="1189693"/>
                  <wp:effectExtent l="0" t="0" r="0" b="0"/>
                  <wp:docPr id="1308016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016023" name=""/>
                          <pic:cNvPicPr/>
                        </pic:nvPicPr>
                        <pic:blipFill>
                          <a:blip r:embed="rId31"/>
                          <a:stretch>
                            <a:fillRect/>
                          </a:stretch>
                        </pic:blipFill>
                        <pic:spPr>
                          <a:xfrm>
                            <a:off x="0" y="0"/>
                            <a:ext cx="1215293" cy="1199511"/>
                          </a:xfrm>
                          <a:prstGeom prst="rect">
                            <a:avLst/>
                          </a:prstGeom>
                        </pic:spPr>
                      </pic:pic>
                    </a:graphicData>
                  </a:graphic>
                </wp:inline>
              </w:drawing>
            </w:r>
          </w:p>
          <w:p w14:paraId="061AC32C" w14:textId="715FE72A" w:rsidR="00435032" w:rsidRDefault="007118C8" w:rsidP="00435032">
            <w:pPr>
              <w:jc w:val="center"/>
              <w:rPr>
                <w:b/>
                <w:bCs/>
                <w:sz w:val="28"/>
                <w:szCs w:val="28"/>
                <w:u w:val="single"/>
              </w:rPr>
            </w:pPr>
            <w:r w:rsidRPr="007118C8">
              <w:rPr>
                <w:b/>
                <w:bCs/>
                <w:noProof/>
                <w:sz w:val="28"/>
                <w:szCs w:val="28"/>
                <w:u w:val="single"/>
              </w:rPr>
              <w:drawing>
                <wp:inline distT="0" distB="0" distL="0" distR="0" wp14:anchorId="073421EF" wp14:editId="45A52A5F">
                  <wp:extent cx="1170709" cy="1145587"/>
                  <wp:effectExtent l="0" t="0" r="0" b="0"/>
                  <wp:docPr id="117127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78976" name=""/>
                          <pic:cNvPicPr/>
                        </pic:nvPicPr>
                        <pic:blipFill>
                          <a:blip r:embed="rId32"/>
                          <a:stretch>
                            <a:fillRect/>
                          </a:stretch>
                        </pic:blipFill>
                        <pic:spPr>
                          <a:xfrm>
                            <a:off x="0" y="0"/>
                            <a:ext cx="1186671" cy="1161206"/>
                          </a:xfrm>
                          <a:prstGeom prst="rect">
                            <a:avLst/>
                          </a:prstGeom>
                        </pic:spPr>
                      </pic:pic>
                    </a:graphicData>
                  </a:graphic>
                </wp:inline>
              </w:drawing>
            </w:r>
          </w:p>
        </w:tc>
        <w:tc>
          <w:tcPr>
            <w:tcW w:w="6520" w:type="dxa"/>
          </w:tcPr>
          <w:p w14:paraId="58E990F1" w14:textId="77777777" w:rsidR="00130A0D" w:rsidRDefault="00130A0D" w:rsidP="00130A0D">
            <w:pPr>
              <w:rPr>
                <w:sz w:val="28"/>
                <w:szCs w:val="28"/>
              </w:rPr>
            </w:pPr>
            <w:r w:rsidRPr="00DD3117">
              <w:rPr>
                <w:sz w:val="28"/>
                <w:szCs w:val="28"/>
              </w:rPr>
              <w:t>When assessing pupils, teachers consider ways of assessing understanding without too much writing for example:</w:t>
            </w:r>
          </w:p>
          <w:p w14:paraId="65BD41A8" w14:textId="77777777" w:rsidR="00130A0D" w:rsidRDefault="00130A0D" w:rsidP="00130A0D">
            <w:pPr>
              <w:rPr>
                <w:sz w:val="28"/>
                <w:szCs w:val="28"/>
              </w:rPr>
            </w:pPr>
          </w:p>
          <w:p w14:paraId="136A6151" w14:textId="77777777" w:rsidR="00130A0D" w:rsidRDefault="00130A0D" w:rsidP="00130A0D">
            <w:pPr>
              <w:rPr>
                <w:sz w:val="28"/>
                <w:szCs w:val="28"/>
              </w:rPr>
            </w:pPr>
            <w:r w:rsidRPr="00DD3117">
              <w:rPr>
                <w:sz w:val="28"/>
                <w:szCs w:val="28"/>
              </w:rPr>
              <w:sym w:font="Symbol" w:char="F0B7"/>
            </w:r>
            <w:r w:rsidRPr="00DD3117">
              <w:rPr>
                <w:sz w:val="28"/>
                <w:szCs w:val="28"/>
              </w:rPr>
              <w:t xml:space="preserve"> Using writing frames </w:t>
            </w:r>
          </w:p>
          <w:p w14:paraId="73242C40" w14:textId="77777777" w:rsidR="00130A0D" w:rsidRDefault="00130A0D" w:rsidP="00130A0D">
            <w:pPr>
              <w:rPr>
                <w:sz w:val="28"/>
                <w:szCs w:val="28"/>
              </w:rPr>
            </w:pPr>
            <w:r w:rsidRPr="00DD3117">
              <w:rPr>
                <w:sz w:val="28"/>
                <w:szCs w:val="28"/>
              </w:rPr>
              <w:sym w:font="Symbol" w:char="F0B7"/>
            </w:r>
            <w:r w:rsidRPr="00DD3117">
              <w:rPr>
                <w:sz w:val="28"/>
                <w:szCs w:val="28"/>
              </w:rPr>
              <w:t xml:space="preserve"> Matching questions to answers </w:t>
            </w:r>
          </w:p>
          <w:p w14:paraId="4DC28C8F" w14:textId="77777777" w:rsidR="00130A0D" w:rsidRDefault="00130A0D" w:rsidP="00130A0D">
            <w:pPr>
              <w:rPr>
                <w:sz w:val="28"/>
                <w:szCs w:val="28"/>
              </w:rPr>
            </w:pPr>
            <w:r w:rsidRPr="00DD3117">
              <w:rPr>
                <w:sz w:val="28"/>
                <w:szCs w:val="28"/>
              </w:rPr>
              <w:sym w:font="Symbol" w:char="F0B7"/>
            </w:r>
            <w:r w:rsidRPr="00DD3117">
              <w:rPr>
                <w:sz w:val="28"/>
                <w:szCs w:val="28"/>
              </w:rPr>
              <w:t xml:space="preserve"> Using True/false statements </w:t>
            </w:r>
          </w:p>
          <w:p w14:paraId="68831FB5" w14:textId="77777777" w:rsidR="00130A0D" w:rsidRDefault="00130A0D" w:rsidP="00130A0D">
            <w:pPr>
              <w:rPr>
                <w:sz w:val="28"/>
                <w:szCs w:val="28"/>
              </w:rPr>
            </w:pPr>
            <w:r w:rsidRPr="00DD3117">
              <w:rPr>
                <w:sz w:val="28"/>
                <w:szCs w:val="28"/>
              </w:rPr>
              <w:sym w:font="Symbol" w:char="F0B7"/>
            </w:r>
            <w:r w:rsidRPr="00DD3117">
              <w:rPr>
                <w:sz w:val="28"/>
                <w:szCs w:val="28"/>
              </w:rPr>
              <w:t xml:space="preserve"> Multiple choice</w:t>
            </w:r>
          </w:p>
          <w:p w14:paraId="23174AC7" w14:textId="0693A08E" w:rsidR="00130A0D" w:rsidRDefault="00130A0D" w:rsidP="00130A0D">
            <w:pPr>
              <w:rPr>
                <w:sz w:val="28"/>
                <w:szCs w:val="28"/>
              </w:rPr>
            </w:pPr>
            <w:r w:rsidRPr="00DD3117">
              <w:rPr>
                <w:sz w:val="28"/>
                <w:szCs w:val="28"/>
              </w:rPr>
              <w:sym w:font="Symbol" w:char="F0B7"/>
            </w:r>
            <w:r w:rsidRPr="00DD3117">
              <w:rPr>
                <w:sz w:val="28"/>
                <w:szCs w:val="28"/>
              </w:rPr>
              <w:t xml:space="preserve"> Labelling diagrams </w:t>
            </w:r>
          </w:p>
          <w:p w14:paraId="4F9C8118" w14:textId="77777777" w:rsidR="00130A0D" w:rsidRDefault="00130A0D" w:rsidP="00130A0D">
            <w:pPr>
              <w:rPr>
                <w:sz w:val="28"/>
                <w:szCs w:val="28"/>
              </w:rPr>
            </w:pPr>
            <w:r w:rsidRPr="00DD3117">
              <w:rPr>
                <w:sz w:val="28"/>
                <w:szCs w:val="28"/>
              </w:rPr>
              <w:sym w:font="Symbol" w:char="F0B7"/>
            </w:r>
            <w:r w:rsidRPr="00DD3117">
              <w:rPr>
                <w:sz w:val="28"/>
                <w:szCs w:val="28"/>
              </w:rPr>
              <w:t xml:space="preserve"> Categorising </w:t>
            </w:r>
          </w:p>
          <w:p w14:paraId="42115687" w14:textId="77777777" w:rsidR="00130A0D" w:rsidRDefault="00130A0D" w:rsidP="00130A0D">
            <w:pPr>
              <w:rPr>
                <w:sz w:val="28"/>
                <w:szCs w:val="28"/>
              </w:rPr>
            </w:pPr>
            <w:r w:rsidRPr="00DD3117">
              <w:rPr>
                <w:sz w:val="28"/>
                <w:szCs w:val="28"/>
              </w:rPr>
              <w:sym w:font="Symbol" w:char="F0B7"/>
            </w:r>
            <w:r w:rsidRPr="00DD3117">
              <w:rPr>
                <w:sz w:val="28"/>
                <w:szCs w:val="28"/>
              </w:rPr>
              <w:t xml:space="preserve"> Table/grid completion </w:t>
            </w:r>
          </w:p>
          <w:p w14:paraId="2E314698" w14:textId="77777777" w:rsidR="00130A0D" w:rsidRDefault="00130A0D" w:rsidP="00130A0D">
            <w:pPr>
              <w:rPr>
                <w:sz w:val="28"/>
                <w:szCs w:val="28"/>
              </w:rPr>
            </w:pPr>
            <w:r w:rsidRPr="00DD3117">
              <w:rPr>
                <w:sz w:val="28"/>
                <w:szCs w:val="28"/>
              </w:rPr>
              <w:sym w:font="Symbol" w:char="F0B7"/>
            </w:r>
            <w:r w:rsidRPr="00DD3117">
              <w:rPr>
                <w:sz w:val="28"/>
                <w:szCs w:val="28"/>
              </w:rPr>
              <w:t xml:space="preserve"> Title – paragraph match </w:t>
            </w:r>
          </w:p>
          <w:p w14:paraId="336E0EFC" w14:textId="77777777" w:rsidR="00130A0D" w:rsidRDefault="00130A0D" w:rsidP="00130A0D">
            <w:pPr>
              <w:rPr>
                <w:sz w:val="28"/>
                <w:szCs w:val="28"/>
              </w:rPr>
            </w:pPr>
            <w:r w:rsidRPr="00DD3117">
              <w:rPr>
                <w:sz w:val="28"/>
                <w:szCs w:val="28"/>
              </w:rPr>
              <w:sym w:font="Symbol" w:char="F0B7"/>
            </w:r>
            <w:r w:rsidRPr="00DD3117">
              <w:rPr>
                <w:sz w:val="28"/>
                <w:szCs w:val="28"/>
              </w:rPr>
              <w:t xml:space="preserve"> Sentence completion </w:t>
            </w:r>
          </w:p>
          <w:p w14:paraId="2041A441" w14:textId="77777777" w:rsidR="00130A0D" w:rsidRDefault="00130A0D" w:rsidP="00130A0D">
            <w:pPr>
              <w:rPr>
                <w:sz w:val="28"/>
                <w:szCs w:val="28"/>
              </w:rPr>
            </w:pPr>
            <w:r w:rsidRPr="00DD3117">
              <w:rPr>
                <w:sz w:val="28"/>
                <w:szCs w:val="28"/>
              </w:rPr>
              <w:sym w:font="Symbol" w:char="F0B7"/>
            </w:r>
            <w:r w:rsidRPr="00DD3117">
              <w:rPr>
                <w:sz w:val="28"/>
                <w:szCs w:val="28"/>
              </w:rPr>
              <w:t xml:space="preserve"> Sequencing</w:t>
            </w:r>
          </w:p>
          <w:p w14:paraId="4BBE345E" w14:textId="114708C4" w:rsidR="00E642C6" w:rsidRDefault="00E642C6" w:rsidP="00130A0D">
            <w:pPr>
              <w:rPr>
                <w:b/>
                <w:bCs/>
                <w:sz w:val="28"/>
                <w:szCs w:val="28"/>
                <w:u w:val="single"/>
              </w:rPr>
            </w:pPr>
          </w:p>
        </w:tc>
      </w:tr>
    </w:tbl>
    <w:p w14:paraId="4A322111" w14:textId="77777777" w:rsidR="00DD3117" w:rsidRPr="00DD3117" w:rsidRDefault="00DD3117" w:rsidP="003B6D4E">
      <w:pPr>
        <w:rPr>
          <w:sz w:val="28"/>
          <w:szCs w:val="28"/>
        </w:rPr>
      </w:pPr>
    </w:p>
    <w:p w14:paraId="1E9992C1" w14:textId="357793E3" w:rsidR="005E6DD2" w:rsidRPr="00AC6D9E" w:rsidRDefault="005E6DD2" w:rsidP="003B6D4E">
      <w:pPr>
        <w:rPr>
          <w:b/>
          <w:bCs/>
          <w:sz w:val="28"/>
          <w:szCs w:val="28"/>
        </w:rPr>
      </w:pPr>
    </w:p>
    <w:tbl>
      <w:tblPr>
        <w:tblStyle w:val="TableGrid"/>
        <w:tblW w:w="0" w:type="auto"/>
        <w:tblLook w:val="04A0" w:firstRow="1" w:lastRow="0" w:firstColumn="1" w:lastColumn="0" w:noHBand="0" w:noVBand="1"/>
      </w:tblPr>
      <w:tblGrid>
        <w:gridCol w:w="3681"/>
        <w:gridCol w:w="6520"/>
      </w:tblGrid>
      <w:tr w:rsidR="00AC6D9E" w14:paraId="12B248E0" w14:textId="77777777" w:rsidTr="00AC6D9E">
        <w:tc>
          <w:tcPr>
            <w:tcW w:w="10201" w:type="dxa"/>
            <w:gridSpan w:val="2"/>
          </w:tcPr>
          <w:p w14:paraId="02EB29E1" w14:textId="47714D8C" w:rsidR="00AC6D9E" w:rsidRPr="008A038A" w:rsidRDefault="00AC6D9E" w:rsidP="003B6D4E">
            <w:pPr>
              <w:rPr>
                <w:sz w:val="28"/>
                <w:szCs w:val="28"/>
              </w:rPr>
            </w:pPr>
            <w:r w:rsidRPr="00AC6D9E">
              <w:rPr>
                <w:b/>
                <w:bCs/>
                <w:sz w:val="28"/>
                <w:szCs w:val="28"/>
              </w:rPr>
              <w:t>Interventions</w:t>
            </w:r>
          </w:p>
        </w:tc>
      </w:tr>
      <w:tr w:rsidR="0080640E" w14:paraId="2E4B5A2B" w14:textId="77777777" w:rsidTr="00AC6D9E">
        <w:tc>
          <w:tcPr>
            <w:tcW w:w="3681" w:type="dxa"/>
          </w:tcPr>
          <w:p w14:paraId="754EC547" w14:textId="27256C8D" w:rsidR="00A43667" w:rsidRDefault="00F02097" w:rsidP="003B6D4E">
            <w:pPr>
              <w:rPr>
                <w:b/>
                <w:bCs/>
                <w:sz w:val="28"/>
                <w:szCs w:val="28"/>
                <w:u w:val="single"/>
              </w:rPr>
            </w:pPr>
            <w:r w:rsidRPr="00F02097">
              <w:rPr>
                <w:b/>
                <w:bCs/>
                <w:noProof/>
                <w:sz w:val="28"/>
                <w:szCs w:val="28"/>
                <w:u w:val="single"/>
              </w:rPr>
              <w:drawing>
                <wp:anchor distT="0" distB="0" distL="114300" distR="114300" simplePos="0" relativeHeight="251683840" behindDoc="0" locked="0" layoutInCell="1" allowOverlap="1" wp14:anchorId="61C23676" wp14:editId="554C38B4">
                  <wp:simplePos x="0" y="0"/>
                  <wp:positionH relativeFrom="margin">
                    <wp:posOffset>95885</wp:posOffset>
                  </wp:positionH>
                  <wp:positionV relativeFrom="margin">
                    <wp:posOffset>0</wp:posOffset>
                  </wp:positionV>
                  <wp:extent cx="1783080" cy="1774825"/>
                  <wp:effectExtent l="0" t="0" r="0" b="0"/>
                  <wp:wrapSquare wrapText="bothSides"/>
                  <wp:docPr id="617363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63455" name=""/>
                          <pic:cNvPicPr/>
                        </pic:nvPicPr>
                        <pic:blipFill>
                          <a:blip r:embed="rId33">
                            <a:extLst>
                              <a:ext uri="{28A0092B-C50C-407E-A947-70E740481C1C}">
                                <a14:useLocalDpi xmlns:a14="http://schemas.microsoft.com/office/drawing/2010/main" val="0"/>
                              </a:ext>
                            </a:extLst>
                          </a:blip>
                          <a:stretch>
                            <a:fillRect/>
                          </a:stretch>
                        </pic:blipFill>
                        <pic:spPr>
                          <a:xfrm>
                            <a:off x="0" y="0"/>
                            <a:ext cx="1783080" cy="1774825"/>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245B845A" w14:textId="77777777" w:rsidR="00A43667" w:rsidRDefault="00A43667" w:rsidP="003B6D4E">
            <w:pPr>
              <w:rPr>
                <w:sz w:val="28"/>
                <w:szCs w:val="28"/>
              </w:rPr>
            </w:pPr>
            <w:r w:rsidRPr="008A038A">
              <w:rPr>
                <w:sz w:val="28"/>
                <w:szCs w:val="28"/>
              </w:rPr>
              <w:t>Where pupils with SEND do not make progress in response to quality teaching, pupils may need additional or different support in order to help close the gap in their learning.</w:t>
            </w:r>
          </w:p>
          <w:p w14:paraId="725297A2" w14:textId="77777777" w:rsidR="00A43667" w:rsidRDefault="00A43667" w:rsidP="003B6D4E">
            <w:pPr>
              <w:rPr>
                <w:sz w:val="28"/>
                <w:szCs w:val="28"/>
              </w:rPr>
            </w:pPr>
            <w:r w:rsidRPr="008A038A">
              <w:rPr>
                <w:sz w:val="28"/>
                <w:szCs w:val="28"/>
              </w:rPr>
              <w:t xml:space="preserve"> These are often known as interventions or provisions. </w:t>
            </w:r>
          </w:p>
          <w:p w14:paraId="69F31A78" w14:textId="47F9F2B7" w:rsidR="00A43667" w:rsidRPr="00A43667" w:rsidRDefault="00A43667" w:rsidP="003B6D4E">
            <w:pPr>
              <w:rPr>
                <w:sz w:val="28"/>
                <w:szCs w:val="28"/>
              </w:rPr>
            </w:pPr>
            <w:r w:rsidRPr="008A038A">
              <w:rPr>
                <w:sz w:val="28"/>
                <w:szCs w:val="28"/>
              </w:rPr>
              <w:t xml:space="preserve">At </w:t>
            </w:r>
            <w:r>
              <w:rPr>
                <w:sz w:val="28"/>
                <w:szCs w:val="28"/>
              </w:rPr>
              <w:t>Coleman Primary</w:t>
            </w:r>
            <w:r w:rsidRPr="008A038A">
              <w:rPr>
                <w:sz w:val="28"/>
                <w:szCs w:val="28"/>
              </w:rPr>
              <w:t xml:space="preserve"> </w:t>
            </w:r>
            <w:r>
              <w:rPr>
                <w:sz w:val="28"/>
                <w:szCs w:val="28"/>
              </w:rPr>
              <w:t>S</w:t>
            </w:r>
            <w:r w:rsidRPr="008A038A">
              <w:rPr>
                <w:sz w:val="28"/>
                <w:szCs w:val="28"/>
              </w:rPr>
              <w:t xml:space="preserve">chool, we employ interventions that are well founded and </w:t>
            </w:r>
            <w:r w:rsidR="000340BC" w:rsidRPr="008A038A">
              <w:rPr>
                <w:sz w:val="28"/>
                <w:szCs w:val="28"/>
              </w:rPr>
              <w:t>professionally researched</w:t>
            </w:r>
            <w:r w:rsidRPr="008A038A">
              <w:rPr>
                <w:sz w:val="28"/>
                <w:szCs w:val="28"/>
              </w:rPr>
              <w:t xml:space="preserve"> for example by the Education Endowment Fund (EEF),</w:t>
            </w:r>
            <w:r>
              <w:rPr>
                <w:sz w:val="28"/>
                <w:szCs w:val="28"/>
              </w:rPr>
              <w:t xml:space="preserve"> or</w:t>
            </w:r>
            <w:r w:rsidRPr="008A038A">
              <w:rPr>
                <w:sz w:val="28"/>
                <w:szCs w:val="28"/>
              </w:rPr>
              <w:t xml:space="preserve"> The Sutton Trust. </w:t>
            </w:r>
          </w:p>
        </w:tc>
      </w:tr>
      <w:tr w:rsidR="00F116B6" w14:paraId="70117CB5" w14:textId="77777777" w:rsidTr="00AC6D9E">
        <w:tc>
          <w:tcPr>
            <w:tcW w:w="3681" w:type="dxa"/>
          </w:tcPr>
          <w:p w14:paraId="4E3F9359" w14:textId="77777777" w:rsidR="00A43667" w:rsidRDefault="00B65F86" w:rsidP="003B6D4E">
            <w:pPr>
              <w:rPr>
                <w:b/>
                <w:bCs/>
                <w:sz w:val="28"/>
                <w:szCs w:val="28"/>
                <w:u w:val="single"/>
              </w:rPr>
            </w:pPr>
            <w:r>
              <w:rPr>
                <w:noProof/>
              </w:rPr>
              <w:lastRenderedPageBreak/>
              <w:drawing>
                <wp:inline distT="0" distB="0" distL="0" distR="0" wp14:anchorId="5CE5E4DF" wp14:editId="7C7A2A72">
                  <wp:extent cx="810491" cy="1168015"/>
                  <wp:effectExtent l="0" t="0" r="8890" b="0"/>
                  <wp:docPr id="349651023" name="Picture 2" descr="Language for Thinking, Teacher Materials (DISTAR LANGUAGE SE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guage for Thinking, Teacher Materials (DISTAR LANGUAGE SERIES ..."/>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4530" r="6150"/>
                          <a:stretch>
                            <a:fillRect/>
                          </a:stretch>
                        </pic:blipFill>
                        <pic:spPr bwMode="auto">
                          <a:xfrm>
                            <a:off x="0" y="0"/>
                            <a:ext cx="810866" cy="1168556"/>
                          </a:xfrm>
                          <a:prstGeom prst="rect">
                            <a:avLst/>
                          </a:prstGeom>
                          <a:noFill/>
                          <a:ln>
                            <a:noFill/>
                          </a:ln>
                          <a:extLst>
                            <a:ext uri="{53640926-AAD7-44D8-BBD7-CCE9431645EC}">
                              <a14:shadowObscured xmlns:a14="http://schemas.microsoft.com/office/drawing/2010/main"/>
                            </a:ext>
                          </a:extLst>
                        </pic:spPr>
                      </pic:pic>
                    </a:graphicData>
                  </a:graphic>
                </wp:inline>
              </w:drawing>
            </w:r>
          </w:p>
          <w:p w14:paraId="643C383D" w14:textId="77777777" w:rsidR="00893572" w:rsidRDefault="00893572" w:rsidP="003B6D4E">
            <w:pPr>
              <w:rPr>
                <w:b/>
                <w:bCs/>
                <w:sz w:val="28"/>
                <w:szCs w:val="28"/>
                <w:u w:val="single"/>
              </w:rPr>
            </w:pPr>
          </w:p>
          <w:p w14:paraId="3B5E87B0" w14:textId="77777777" w:rsidR="00893572" w:rsidRDefault="008B43DF" w:rsidP="003B6D4E">
            <w:pPr>
              <w:rPr>
                <w:b/>
                <w:bCs/>
                <w:sz w:val="28"/>
                <w:szCs w:val="28"/>
                <w:u w:val="single"/>
              </w:rPr>
            </w:pPr>
            <w:r w:rsidRPr="008B43DF">
              <w:rPr>
                <w:b/>
                <w:bCs/>
                <w:noProof/>
                <w:sz w:val="28"/>
                <w:szCs w:val="28"/>
                <w:u w:val="single"/>
              </w:rPr>
              <w:drawing>
                <wp:inline distT="0" distB="0" distL="0" distR="0" wp14:anchorId="07934FD7" wp14:editId="1B358ED7">
                  <wp:extent cx="810491" cy="1137962"/>
                  <wp:effectExtent l="0" t="0" r="8890" b="5080"/>
                  <wp:docPr id="62379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792828" name=""/>
                          <pic:cNvPicPr/>
                        </pic:nvPicPr>
                        <pic:blipFill>
                          <a:blip r:embed="rId35"/>
                          <a:stretch>
                            <a:fillRect/>
                          </a:stretch>
                        </pic:blipFill>
                        <pic:spPr>
                          <a:xfrm>
                            <a:off x="0" y="0"/>
                            <a:ext cx="820383" cy="1151851"/>
                          </a:xfrm>
                          <a:prstGeom prst="rect">
                            <a:avLst/>
                          </a:prstGeom>
                        </pic:spPr>
                      </pic:pic>
                    </a:graphicData>
                  </a:graphic>
                </wp:inline>
              </w:drawing>
            </w:r>
          </w:p>
          <w:p w14:paraId="670BE2C5" w14:textId="77777777" w:rsidR="00E872F3" w:rsidRDefault="00E872F3" w:rsidP="003B6D4E">
            <w:pPr>
              <w:rPr>
                <w:b/>
                <w:bCs/>
                <w:sz w:val="28"/>
                <w:szCs w:val="28"/>
                <w:u w:val="single"/>
              </w:rPr>
            </w:pPr>
          </w:p>
          <w:p w14:paraId="378D8DE8" w14:textId="77777777" w:rsidR="00E872F3" w:rsidRDefault="00E872F3" w:rsidP="003B6D4E">
            <w:pPr>
              <w:rPr>
                <w:b/>
                <w:bCs/>
                <w:sz w:val="28"/>
                <w:szCs w:val="28"/>
                <w:u w:val="single"/>
              </w:rPr>
            </w:pPr>
            <w:r w:rsidRPr="00E872F3">
              <w:rPr>
                <w:b/>
                <w:bCs/>
                <w:noProof/>
                <w:sz w:val="28"/>
                <w:szCs w:val="28"/>
                <w:u w:val="single"/>
              </w:rPr>
              <w:drawing>
                <wp:inline distT="0" distB="0" distL="0" distR="0" wp14:anchorId="29945080" wp14:editId="3398DDFE">
                  <wp:extent cx="852054" cy="960295"/>
                  <wp:effectExtent l="0" t="0" r="5715" b="0"/>
                  <wp:docPr id="727503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503850" name=""/>
                          <pic:cNvPicPr/>
                        </pic:nvPicPr>
                        <pic:blipFill>
                          <a:blip r:embed="rId36"/>
                          <a:stretch>
                            <a:fillRect/>
                          </a:stretch>
                        </pic:blipFill>
                        <pic:spPr>
                          <a:xfrm>
                            <a:off x="0" y="0"/>
                            <a:ext cx="864760" cy="974615"/>
                          </a:xfrm>
                          <a:prstGeom prst="rect">
                            <a:avLst/>
                          </a:prstGeom>
                        </pic:spPr>
                      </pic:pic>
                    </a:graphicData>
                  </a:graphic>
                </wp:inline>
              </w:drawing>
            </w:r>
          </w:p>
          <w:p w14:paraId="48E3FD65" w14:textId="77777777" w:rsidR="00F116B6" w:rsidRDefault="00F116B6" w:rsidP="003B6D4E">
            <w:pPr>
              <w:rPr>
                <w:b/>
                <w:bCs/>
                <w:sz w:val="28"/>
                <w:szCs w:val="28"/>
                <w:u w:val="single"/>
              </w:rPr>
            </w:pPr>
          </w:p>
          <w:p w14:paraId="6885BF54" w14:textId="77777777" w:rsidR="00007298" w:rsidRDefault="00F116B6" w:rsidP="003B6D4E">
            <w:pPr>
              <w:rPr>
                <w:b/>
                <w:bCs/>
                <w:sz w:val="28"/>
                <w:szCs w:val="28"/>
                <w:u w:val="single"/>
              </w:rPr>
            </w:pPr>
            <w:r w:rsidRPr="00F116B6">
              <w:rPr>
                <w:b/>
                <w:bCs/>
                <w:noProof/>
                <w:sz w:val="28"/>
                <w:szCs w:val="28"/>
                <w:u w:val="single"/>
              </w:rPr>
              <w:drawing>
                <wp:inline distT="0" distB="0" distL="0" distR="0" wp14:anchorId="1359D64C" wp14:editId="0CD8CAFF">
                  <wp:extent cx="908020" cy="914400"/>
                  <wp:effectExtent l="0" t="0" r="6985" b="0"/>
                  <wp:docPr id="1778702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02193" name=""/>
                          <pic:cNvPicPr/>
                        </pic:nvPicPr>
                        <pic:blipFill>
                          <a:blip r:embed="rId37"/>
                          <a:stretch>
                            <a:fillRect/>
                          </a:stretch>
                        </pic:blipFill>
                        <pic:spPr>
                          <a:xfrm>
                            <a:off x="0" y="0"/>
                            <a:ext cx="930400" cy="936937"/>
                          </a:xfrm>
                          <a:prstGeom prst="rect">
                            <a:avLst/>
                          </a:prstGeom>
                        </pic:spPr>
                      </pic:pic>
                    </a:graphicData>
                  </a:graphic>
                </wp:inline>
              </w:drawing>
            </w:r>
          </w:p>
          <w:p w14:paraId="0A3662C1" w14:textId="6CA5C613" w:rsidR="00D81D51" w:rsidRDefault="0080640E" w:rsidP="003B6D4E">
            <w:pPr>
              <w:rPr>
                <w:b/>
                <w:bCs/>
                <w:sz w:val="28"/>
                <w:szCs w:val="28"/>
                <w:u w:val="single"/>
              </w:rPr>
            </w:pPr>
            <w:r w:rsidRPr="0080640E">
              <w:rPr>
                <w:b/>
                <w:bCs/>
                <w:noProof/>
                <w:sz w:val="28"/>
                <w:szCs w:val="28"/>
                <w:u w:val="single"/>
              </w:rPr>
              <w:drawing>
                <wp:inline distT="0" distB="0" distL="0" distR="0" wp14:anchorId="2EACBCC4" wp14:editId="465101D0">
                  <wp:extent cx="962891" cy="1367493"/>
                  <wp:effectExtent l="0" t="0" r="8890" b="4445"/>
                  <wp:docPr id="1134595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595281" name=""/>
                          <pic:cNvPicPr/>
                        </pic:nvPicPr>
                        <pic:blipFill>
                          <a:blip r:embed="rId38"/>
                          <a:stretch>
                            <a:fillRect/>
                          </a:stretch>
                        </pic:blipFill>
                        <pic:spPr>
                          <a:xfrm>
                            <a:off x="0" y="0"/>
                            <a:ext cx="973977" cy="1383238"/>
                          </a:xfrm>
                          <a:prstGeom prst="rect">
                            <a:avLst/>
                          </a:prstGeom>
                        </pic:spPr>
                      </pic:pic>
                    </a:graphicData>
                  </a:graphic>
                </wp:inline>
              </w:drawing>
            </w:r>
          </w:p>
        </w:tc>
        <w:tc>
          <w:tcPr>
            <w:tcW w:w="6520" w:type="dxa"/>
          </w:tcPr>
          <w:p w14:paraId="090A53CC" w14:textId="77777777" w:rsidR="00A43667" w:rsidRDefault="00A43667" w:rsidP="003B6D4E">
            <w:pPr>
              <w:rPr>
                <w:sz w:val="28"/>
                <w:szCs w:val="28"/>
              </w:rPr>
            </w:pPr>
            <w:r w:rsidRPr="008A038A">
              <w:rPr>
                <w:sz w:val="28"/>
                <w:szCs w:val="28"/>
              </w:rPr>
              <w:t xml:space="preserve">Examples of such interventions used at </w:t>
            </w:r>
            <w:r>
              <w:rPr>
                <w:sz w:val="28"/>
                <w:szCs w:val="28"/>
              </w:rPr>
              <w:t>Coleman Primary School</w:t>
            </w:r>
            <w:r w:rsidRPr="008A038A">
              <w:rPr>
                <w:sz w:val="28"/>
                <w:szCs w:val="28"/>
              </w:rPr>
              <w:t xml:space="preserve"> are</w:t>
            </w:r>
            <w:r>
              <w:rPr>
                <w:sz w:val="28"/>
                <w:szCs w:val="28"/>
              </w:rPr>
              <w:t>:</w:t>
            </w:r>
          </w:p>
          <w:p w14:paraId="0A991798" w14:textId="77777777" w:rsidR="00A43667" w:rsidRDefault="00A43667" w:rsidP="00A43667">
            <w:pPr>
              <w:pStyle w:val="ListParagraph"/>
              <w:numPr>
                <w:ilvl w:val="0"/>
                <w:numId w:val="2"/>
              </w:numPr>
              <w:rPr>
                <w:sz w:val="28"/>
                <w:szCs w:val="28"/>
              </w:rPr>
            </w:pPr>
            <w:r>
              <w:rPr>
                <w:sz w:val="28"/>
                <w:szCs w:val="28"/>
              </w:rPr>
              <w:t>Language for Thinking – to support pupil’s acquisition of Language in Key Stage 1 and EYFS</w:t>
            </w:r>
          </w:p>
          <w:p w14:paraId="2E2AD04D" w14:textId="77777777" w:rsidR="00A43667" w:rsidRDefault="00A43667" w:rsidP="00A43667">
            <w:pPr>
              <w:pStyle w:val="ListParagraph"/>
              <w:numPr>
                <w:ilvl w:val="0"/>
                <w:numId w:val="2"/>
              </w:numPr>
              <w:rPr>
                <w:sz w:val="28"/>
                <w:szCs w:val="28"/>
              </w:rPr>
            </w:pPr>
            <w:r>
              <w:rPr>
                <w:sz w:val="28"/>
                <w:szCs w:val="28"/>
              </w:rPr>
              <w:t>Colourful Semantics – to support pupil’s spoken grammar and sentence structure in speech and in writing.</w:t>
            </w:r>
          </w:p>
          <w:p w14:paraId="3B85E8A6" w14:textId="77777777" w:rsidR="00A43667" w:rsidRDefault="00A43667" w:rsidP="00A43667">
            <w:pPr>
              <w:pStyle w:val="ListParagraph"/>
              <w:numPr>
                <w:ilvl w:val="0"/>
                <w:numId w:val="2"/>
              </w:numPr>
              <w:rPr>
                <w:sz w:val="28"/>
                <w:szCs w:val="28"/>
              </w:rPr>
            </w:pPr>
            <w:r>
              <w:rPr>
                <w:sz w:val="28"/>
                <w:szCs w:val="28"/>
              </w:rPr>
              <w:t>Phonics interventions- to support pupils phonological awareness and ability to read. These interventions use Floppy Phonics resources in line with the school’s scheme.</w:t>
            </w:r>
          </w:p>
          <w:p w14:paraId="1B3AF782" w14:textId="77777777" w:rsidR="00A43667" w:rsidRDefault="00A43667" w:rsidP="00A43667">
            <w:pPr>
              <w:pStyle w:val="ListParagraph"/>
              <w:numPr>
                <w:ilvl w:val="0"/>
                <w:numId w:val="2"/>
              </w:numPr>
              <w:rPr>
                <w:sz w:val="28"/>
                <w:szCs w:val="28"/>
              </w:rPr>
            </w:pPr>
            <w:r>
              <w:rPr>
                <w:sz w:val="28"/>
                <w:szCs w:val="28"/>
              </w:rPr>
              <w:t>Intensive Interaction – to support children with Autism to interact with the environment and other people.</w:t>
            </w:r>
          </w:p>
          <w:p w14:paraId="4035E97A" w14:textId="77777777" w:rsidR="00A43667" w:rsidRDefault="00A43667" w:rsidP="00A43667">
            <w:pPr>
              <w:pStyle w:val="ListParagraph"/>
              <w:numPr>
                <w:ilvl w:val="0"/>
                <w:numId w:val="2"/>
              </w:numPr>
              <w:rPr>
                <w:sz w:val="28"/>
                <w:szCs w:val="28"/>
              </w:rPr>
            </w:pPr>
            <w:r>
              <w:rPr>
                <w:sz w:val="28"/>
                <w:szCs w:val="28"/>
              </w:rPr>
              <w:t>Literacy Gold – to support children who are experiencing literacy difficulties.</w:t>
            </w:r>
          </w:p>
          <w:p w14:paraId="6F4AD073" w14:textId="77777777" w:rsidR="00A43667" w:rsidRDefault="00A43667" w:rsidP="00A43667">
            <w:pPr>
              <w:pStyle w:val="ListParagraph"/>
              <w:numPr>
                <w:ilvl w:val="0"/>
                <w:numId w:val="2"/>
              </w:numPr>
              <w:rPr>
                <w:sz w:val="28"/>
                <w:szCs w:val="28"/>
              </w:rPr>
            </w:pPr>
            <w:r>
              <w:rPr>
                <w:sz w:val="28"/>
                <w:szCs w:val="28"/>
              </w:rPr>
              <w:t>Nurture Groups – to support children who have SEMH needs or have experienced trauma (these are bespoke to the child)</w:t>
            </w:r>
          </w:p>
          <w:p w14:paraId="242BB188" w14:textId="77777777" w:rsidR="00A43667" w:rsidRDefault="00A43667" w:rsidP="00A43667">
            <w:pPr>
              <w:pStyle w:val="ListParagraph"/>
              <w:numPr>
                <w:ilvl w:val="0"/>
                <w:numId w:val="2"/>
              </w:numPr>
              <w:rPr>
                <w:sz w:val="28"/>
                <w:szCs w:val="28"/>
              </w:rPr>
            </w:pPr>
            <w:r>
              <w:rPr>
                <w:sz w:val="28"/>
                <w:szCs w:val="28"/>
              </w:rPr>
              <w:t>Physiotherapy programmes – to support children with medical or physical needs.</w:t>
            </w:r>
          </w:p>
          <w:p w14:paraId="3B467BA8" w14:textId="77777777" w:rsidR="00A43667" w:rsidRDefault="00A43667" w:rsidP="00A43667">
            <w:pPr>
              <w:pStyle w:val="ListParagraph"/>
              <w:numPr>
                <w:ilvl w:val="0"/>
                <w:numId w:val="2"/>
              </w:numPr>
              <w:rPr>
                <w:sz w:val="28"/>
                <w:szCs w:val="28"/>
              </w:rPr>
            </w:pPr>
            <w:r>
              <w:rPr>
                <w:sz w:val="28"/>
                <w:szCs w:val="28"/>
              </w:rPr>
              <w:t>Emotional check ins- to support children with anxiety (these are bespoke to the child)</w:t>
            </w:r>
          </w:p>
          <w:p w14:paraId="2E847C87" w14:textId="5F165971" w:rsidR="00D81D51" w:rsidRPr="00D81D51" w:rsidRDefault="00D81D51" w:rsidP="00D81D51">
            <w:pPr>
              <w:pStyle w:val="ListParagraph"/>
              <w:numPr>
                <w:ilvl w:val="0"/>
                <w:numId w:val="2"/>
              </w:numPr>
              <w:rPr>
                <w:sz w:val="28"/>
                <w:szCs w:val="28"/>
              </w:rPr>
            </w:pPr>
            <w:r>
              <w:rPr>
                <w:sz w:val="28"/>
                <w:szCs w:val="28"/>
              </w:rPr>
              <w:t>Word Aware – to support pupils with language acquisition difficulties.</w:t>
            </w:r>
          </w:p>
          <w:p w14:paraId="63773AA3" w14:textId="270D704B" w:rsidR="00A43667" w:rsidRPr="008A038A" w:rsidRDefault="00A43667" w:rsidP="003B6D4E">
            <w:pPr>
              <w:rPr>
                <w:sz w:val="28"/>
                <w:szCs w:val="28"/>
              </w:rPr>
            </w:pPr>
          </w:p>
        </w:tc>
      </w:tr>
      <w:tr w:rsidR="0080640E" w14:paraId="6147313E" w14:textId="77777777" w:rsidTr="00AC6D9E">
        <w:tc>
          <w:tcPr>
            <w:tcW w:w="3681" w:type="dxa"/>
          </w:tcPr>
          <w:p w14:paraId="2741A682" w14:textId="020F2D53" w:rsidR="0080640E" w:rsidRDefault="00673D0E" w:rsidP="00673D0E">
            <w:pPr>
              <w:jc w:val="center"/>
              <w:rPr>
                <w:noProof/>
              </w:rPr>
            </w:pPr>
            <w:r w:rsidRPr="00673D0E">
              <w:rPr>
                <w:noProof/>
              </w:rPr>
              <w:drawing>
                <wp:inline distT="0" distB="0" distL="0" distR="0" wp14:anchorId="1B4A7D02" wp14:editId="08E1C5FB">
                  <wp:extent cx="1196340" cy="1180804"/>
                  <wp:effectExtent l="0" t="0" r="3810" b="635"/>
                  <wp:docPr id="229676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676517" name=""/>
                          <pic:cNvPicPr/>
                        </pic:nvPicPr>
                        <pic:blipFill>
                          <a:blip r:embed="rId31"/>
                          <a:stretch>
                            <a:fillRect/>
                          </a:stretch>
                        </pic:blipFill>
                        <pic:spPr>
                          <a:xfrm>
                            <a:off x="0" y="0"/>
                            <a:ext cx="1210938" cy="1195212"/>
                          </a:xfrm>
                          <a:prstGeom prst="rect">
                            <a:avLst/>
                          </a:prstGeom>
                        </pic:spPr>
                      </pic:pic>
                    </a:graphicData>
                  </a:graphic>
                </wp:inline>
              </w:drawing>
            </w:r>
          </w:p>
        </w:tc>
        <w:tc>
          <w:tcPr>
            <w:tcW w:w="6520" w:type="dxa"/>
          </w:tcPr>
          <w:p w14:paraId="1C9D8014" w14:textId="2DC54BEB" w:rsidR="0080640E" w:rsidRPr="008A038A" w:rsidRDefault="0080640E" w:rsidP="0080640E">
            <w:pPr>
              <w:pStyle w:val="ListParagraph"/>
              <w:ind w:left="0"/>
              <w:rPr>
                <w:sz w:val="28"/>
                <w:szCs w:val="28"/>
              </w:rPr>
            </w:pPr>
            <w:r>
              <w:rPr>
                <w:sz w:val="28"/>
                <w:szCs w:val="28"/>
              </w:rPr>
              <w:t>There are a number of interventions that will run throughout the year according to the needs of the pupils’ at Coleman Primary School</w:t>
            </w:r>
            <w:r w:rsidR="00E97C8F">
              <w:rPr>
                <w:sz w:val="28"/>
                <w:szCs w:val="28"/>
              </w:rPr>
              <w:t xml:space="preserve">. </w:t>
            </w:r>
            <w:r>
              <w:rPr>
                <w:sz w:val="28"/>
                <w:szCs w:val="28"/>
              </w:rPr>
              <w:t>These are informed by the English and Maths Leaders, at the direction of the SENDCO or specialist teaching services.</w:t>
            </w:r>
          </w:p>
        </w:tc>
      </w:tr>
    </w:tbl>
    <w:p w14:paraId="7C3CC99B" w14:textId="77777777" w:rsidR="00B321D9" w:rsidRDefault="00B321D9"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AC6D9E" w14:paraId="33D0F53E" w14:textId="77777777" w:rsidTr="00AC6D9E">
        <w:tc>
          <w:tcPr>
            <w:tcW w:w="10201" w:type="dxa"/>
            <w:gridSpan w:val="2"/>
          </w:tcPr>
          <w:p w14:paraId="3CB5702B" w14:textId="77777777" w:rsidR="00AC6D9E" w:rsidRPr="00AC6D9E" w:rsidRDefault="00AC6D9E" w:rsidP="00AC6D9E">
            <w:pPr>
              <w:rPr>
                <w:b/>
                <w:bCs/>
                <w:sz w:val="28"/>
                <w:szCs w:val="28"/>
              </w:rPr>
            </w:pPr>
            <w:r w:rsidRPr="00AC6D9E">
              <w:rPr>
                <w:b/>
                <w:bCs/>
                <w:sz w:val="28"/>
                <w:szCs w:val="28"/>
              </w:rPr>
              <w:t>How does the school adapt the curriculum and learning environment for pupils with SEND?</w:t>
            </w:r>
          </w:p>
          <w:p w14:paraId="5C4DE82D" w14:textId="77777777" w:rsidR="00AC6D9E" w:rsidRPr="003626DA" w:rsidRDefault="00AC6D9E" w:rsidP="00EB3053">
            <w:pPr>
              <w:rPr>
                <w:b/>
                <w:bCs/>
                <w:sz w:val="28"/>
                <w:szCs w:val="28"/>
                <w:u w:val="single"/>
              </w:rPr>
            </w:pPr>
          </w:p>
        </w:tc>
      </w:tr>
      <w:tr w:rsidR="00EB3053" w14:paraId="195A7095" w14:textId="77777777" w:rsidTr="00AC6D9E">
        <w:tc>
          <w:tcPr>
            <w:tcW w:w="3681" w:type="dxa"/>
          </w:tcPr>
          <w:p w14:paraId="179A9B0D" w14:textId="77777777" w:rsidR="00E35D0B" w:rsidRDefault="00E35D0B" w:rsidP="003B6D4E">
            <w:pPr>
              <w:rPr>
                <w:b/>
                <w:bCs/>
                <w:sz w:val="28"/>
                <w:szCs w:val="28"/>
                <w:u w:val="single"/>
              </w:rPr>
            </w:pPr>
          </w:p>
          <w:p w14:paraId="591DD98C" w14:textId="77777777" w:rsidR="00EB3053" w:rsidRDefault="00E35D0B" w:rsidP="003B6D4E">
            <w:pPr>
              <w:rPr>
                <w:b/>
                <w:bCs/>
                <w:sz w:val="28"/>
                <w:szCs w:val="28"/>
                <w:u w:val="single"/>
              </w:rPr>
            </w:pPr>
            <w:r w:rsidRPr="00E35D0B">
              <w:rPr>
                <w:b/>
                <w:bCs/>
                <w:noProof/>
                <w:sz w:val="28"/>
                <w:szCs w:val="28"/>
                <w:u w:val="single"/>
              </w:rPr>
              <w:lastRenderedPageBreak/>
              <w:drawing>
                <wp:inline distT="0" distB="0" distL="0" distR="0" wp14:anchorId="2C5A1C69" wp14:editId="12B352A8">
                  <wp:extent cx="1885315" cy="1877060"/>
                  <wp:effectExtent l="0" t="0" r="635" b="0"/>
                  <wp:docPr id="70173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3812" name=""/>
                          <pic:cNvPicPr/>
                        </pic:nvPicPr>
                        <pic:blipFill>
                          <a:blip r:embed="rId33">
                            <a:extLst>
                              <a:ext uri="{28A0092B-C50C-407E-A947-70E740481C1C}">
                                <a14:useLocalDpi xmlns:a14="http://schemas.microsoft.com/office/drawing/2010/main" val="0"/>
                              </a:ext>
                            </a:extLst>
                          </a:blip>
                          <a:stretch>
                            <a:fillRect/>
                          </a:stretch>
                        </pic:blipFill>
                        <pic:spPr>
                          <a:xfrm>
                            <a:off x="0" y="0"/>
                            <a:ext cx="1885315" cy="1877060"/>
                          </a:xfrm>
                          <a:prstGeom prst="rect">
                            <a:avLst/>
                          </a:prstGeom>
                        </pic:spPr>
                      </pic:pic>
                    </a:graphicData>
                  </a:graphic>
                </wp:inline>
              </w:drawing>
            </w:r>
          </w:p>
          <w:p w14:paraId="67B0059D" w14:textId="77777777" w:rsidR="004866A0" w:rsidRDefault="004866A0" w:rsidP="003B6D4E">
            <w:pPr>
              <w:rPr>
                <w:b/>
                <w:bCs/>
                <w:sz w:val="28"/>
                <w:szCs w:val="28"/>
                <w:u w:val="single"/>
              </w:rPr>
            </w:pPr>
          </w:p>
          <w:p w14:paraId="05EB3AD1" w14:textId="4B06A43A" w:rsidR="004866A0" w:rsidRDefault="001D3396" w:rsidP="001D3396">
            <w:pPr>
              <w:jc w:val="center"/>
              <w:rPr>
                <w:b/>
                <w:bCs/>
                <w:sz w:val="28"/>
                <w:szCs w:val="28"/>
                <w:u w:val="single"/>
              </w:rPr>
            </w:pPr>
            <w:r w:rsidRPr="001D3396">
              <w:rPr>
                <w:b/>
                <w:bCs/>
                <w:noProof/>
                <w:sz w:val="28"/>
                <w:szCs w:val="28"/>
                <w:u w:val="single"/>
              </w:rPr>
              <w:drawing>
                <wp:inline distT="0" distB="0" distL="0" distR="0" wp14:anchorId="58D725F4" wp14:editId="69BDA482">
                  <wp:extent cx="1676400" cy="1661885"/>
                  <wp:effectExtent l="0" t="0" r="0" b="0"/>
                  <wp:docPr id="1372231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31052" name=""/>
                          <pic:cNvPicPr/>
                        </pic:nvPicPr>
                        <pic:blipFill>
                          <a:blip r:embed="rId39"/>
                          <a:stretch>
                            <a:fillRect/>
                          </a:stretch>
                        </pic:blipFill>
                        <pic:spPr>
                          <a:xfrm>
                            <a:off x="0" y="0"/>
                            <a:ext cx="1681509" cy="1666949"/>
                          </a:xfrm>
                          <a:prstGeom prst="rect">
                            <a:avLst/>
                          </a:prstGeom>
                        </pic:spPr>
                      </pic:pic>
                    </a:graphicData>
                  </a:graphic>
                </wp:inline>
              </w:drawing>
            </w:r>
          </w:p>
        </w:tc>
        <w:tc>
          <w:tcPr>
            <w:tcW w:w="6520" w:type="dxa"/>
          </w:tcPr>
          <w:p w14:paraId="67AADDF7" w14:textId="77777777" w:rsidR="00EB3053" w:rsidRDefault="00EB3053" w:rsidP="00EB3053">
            <w:pPr>
              <w:rPr>
                <w:b/>
                <w:bCs/>
                <w:sz w:val="28"/>
                <w:szCs w:val="28"/>
                <w:u w:val="single"/>
              </w:rPr>
            </w:pPr>
            <w:r w:rsidRPr="003626DA">
              <w:rPr>
                <w:b/>
                <w:bCs/>
                <w:sz w:val="28"/>
                <w:szCs w:val="28"/>
                <w:u w:val="single"/>
              </w:rPr>
              <w:lastRenderedPageBreak/>
              <w:t>Adaptations for pupils with high needs including autism.</w:t>
            </w:r>
          </w:p>
          <w:p w14:paraId="21123482" w14:textId="38B72692" w:rsidR="00EB3053" w:rsidRDefault="00EB3053" w:rsidP="00EB3053">
            <w:pPr>
              <w:rPr>
                <w:sz w:val="28"/>
                <w:szCs w:val="28"/>
              </w:rPr>
            </w:pPr>
            <w:r>
              <w:rPr>
                <w:sz w:val="28"/>
                <w:szCs w:val="28"/>
              </w:rPr>
              <w:t>Children with high needs including autism often have a bespoke Learning Plan at Coleman Primary School</w:t>
            </w:r>
            <w:r w:rsidR="00E97C8F">
              <w:rPr>
                <w:sz w:val="28"/>
                <w:szCs w:val="28"/>
              </w:rPr>
              <w:t xml:space="preserve">. </w:t>
            </w:r>
            <w:r>
              <w:rPr>
                <w:sz w:val="28"/>
                <w:szCs w:val="28"/>
              </w:rPr>
              <w:t xml:space="preserve">Staff liaise with the Specialist Link Teachers for </w:t>
            </w:r>
            <w:r>
              <w:rPr>
                <w:sz w:val="28"/>
                <w:szCs w:val="28"/>
              </w:rPr>
              <w:lastRenderedPageBreak/>
              <w:t>Learning, Communication and Interaction and then act upon the advice given by the link teacher</w:t>
            </w:r>
            <w:r w:rsidR="00E97C8F">
              <w:rPr>
                <w:sz w:val="28"/>
                <w:szCs w:val="28"/>
              </w:rPr>
              <w:t xml:space="preserve">. </w:t>
            </w:r>
            <w:r>
              <w:rPr>
                <w:sz w:val="28"/>
                <w:szCs w:val="28"/>
              </w:rPr>
              <w:t>Children with high needs are also on the Educational Psychologists case load.</w:t>
            </w:r>
          </w:p>
          <w:p w14:paraId="4C018C02" w14:textId="77777777" w:rsidR="00EB3053" w:rsidRDefault="00EB3053" w:rsidP="00EB3053">
            <w:pPr>
              <w:rPr>
                <w:sz w:val="28"/>
                <w:szCs w:val="28"/>
              </w:rPr>
            </w:pPr>
          </w:p>
          <w:p w14:paraId="4742BC93" w14:textId="67BC0DAD" w:rsidR="00EB3053" w:rsidRPr="00AD0AD4" w:rsidRDefault="00EB3053" w:rsidP="00EB3053">
            <w:pPr>
              <w:rPr>
                <w:b/>
                <w:bCs/>
                <w:sz w:val="28"/>
                <w:szCs w:val="28"/>
              </w:rPr>
            </w:pPr>
            <w:r w:rsidRPr="00AD0AD4">
              <w:rPr>
                <w:b/>
                <w:bCs/>
                <w:sz w:val="28"/>
                <w:szCs w:val="28"/>
              </w:rPr>
              <w:t xml:space="preserve">Our Link Teachers at LCI are Jeanette Wright, Becky </w:t>
            </w:r>
            <w:r w:rsidR="00E97C8F" w:rsidRPr="00AD0AD4">
              <w:rPr>
                <w:b/>
                <w:bCs/>
                <w:sz w:val="28"/>
                <w:szCs w:val="28"/>
              </w:rPr>
              <w:t>Jones,</w:t>
            </w:r>
            <w:r w:rsidRPr="00AD0AD4">
              <w:rPr>
                <w:b/>
                <w:bCs/>
                <w:sz w:val="28"/>
                <w:szCs w:val="28"/>
              </w:rPr>
              <w:t xml:space="preserve"> and Virginia Ursell.</w:t>
            </w:r>
          </w:p>
          <w:p w14:paraId="2B116477" w14:textId="77777777" w:rsidR="00EB3053" w:rsidRDefault="00EB3053" w:rsidP="00EB3053">
            <w:pPr>
              <w:rPr>
                <w:sz w:val="28"/>
                <w:szCs w:val="28"/>
              </w:rPr>
            </w:pPr>
          </w:p>
          <w:p w14:paraId="664937BB" w14:textId="77777777" w:rsidR="00EB3053" w:rsidRPr="00AD0AD4" w:rsidRDefault="00EB3053" w:rsidP="00EB3053">
            <w:pPr>
              <w:rPr>
                <w:b/>
                <w:bCs/>
                <w:sz w:val="28"/>
                <w:szCs w:val="28"/>
              </w:rPr>
            </w:pPr>
            <w:r w:rsidRPr="00AD0AD4">
              <w:rPr>
                <w:b/>
                <w:bCs/>
                <w:sz w:val="28"/>
                <w:szCs w:val="28"/>
              </w:rPr>
              <w:t>Our link Educational Psychologist is Davinder Singh Dhesi</w:t>
            </w:r>
          </w:p>
          <w:p w14:paraId="45C4A58F" w14:textId="77777777" w:rsidR="00EB3053" w:rsidRDefault="00EB3053" w:rsidP="00EB3053">
            <w:pPr>
              <w:rPr>
                <w:sz w:val="28"/>
                <w:szCs w:val="28"/>
              </w:rPr>
            </w:pPr>
          </w:p>
          <w:p w14:paraId="188582D0" w14:textId="77777777" w:rsidR="00EB3053" w:rsidRPr="00AD0AD4" w:rsidRDefault="00EB3053" w:rsidP="00EB3053">
            <w:pPr>
              <w:rPr>
                <w:b/>
                <w:bCs/>
                <w:sz w:val="28"/>
                <w:szCs w:val="28"/>
              </w:rPr>
            </w:pPr>
            <w:r w:rsidRPr="00AD0AD4">
              <w:rPr>
                <w:b/>
                <w:bCs/>
                <w:sz w:val="28"/>
                <w:szCs w:val="28"/>
              </w:rPr>
              <w:t>Our Link Educational Psychologist for International New Arrivals is Paul Eden.</w:t>
            </w:r>
          </w:p>
          <w:p w14:paraId="1AF84ABC" w14:textId="77777777" w:rsidR="00EB3053" w:rsidRDefault="00EB3053" w:rsidP="00EB3053">
            <w:pPr>
              <w:rPr>
                <w:sz w:val="28"/>
                <w:szCs w:val="28"/>
              </w:rPr>
            </w:pPr>
          </w:p>
          <w:p w14:paraId="54F821BB" w14:textId="36480478" w:rsidR="00EB3053" w:rsidRDefault="00EB3053" w:rsidP="00EB3053">
            <w:pPr>
              <w:rPr>
                <w:sz w:val="28"/>
                <w:szCs w:val="28"/>
              </w:rPr>
            </w:pPr>
            <w:r>
              <w:rPr>
                <w:sz w:val="28"/>
                <w:szCs w:val="28"/>
              </w:rPr>
              <w:t>Children with high physical needs often have a bespoke Learning Plan at Coleman Primary School</w:t>
            </w:r>
            <w:r w:rsidR="00E97C8F">
              <w:rPr>
                <w:sz w:val="28"/>
                <w:szCs w:val="28"/>
              </w:rPr>
              <w:t xml:space="preserve">. </w:t>
            </w:r>
            <w:r>
              <w:rPr>
                <w:sz w:val="28"/>
                <w:szCs w:val="28"/>
              </w:rPr>
              <w:t xml:space="preserve">Staff liaise with NHS Consultants, Physiotherapists, Occupational </w:t>
            </w:r>
            <w:r w:rsidR="00E97C8F">
              <w:rPr>
                <w:sz w:val="28"/>
                <w:szCs w:val="28"/>
              </w:rPr>
              <w:t>Therapists,</w:t>
            </w:r>
            <w:r>
              <w:rPr>
                <w:sz w:val="28"/>
                <w:szCs w:val="28"/>
              </w:rPr>
              <w:t xml:space="preserve"> and the Hospital School to ensure that needs are met, and that essential equipment is there to support them.</w:t>
            </w:r>
          </w:p>
          <w:p w14:paraId="2C3C1E12" w14:textId="77777777" w:rsidR="00EB3053" w:rsidRDefault="00EB3053" w:rsidP="003B6D4E">
            <w:pPr>
              <w:rPr>
                <w:b/>
                <w:bCs/>
                <w:sz w:val="28"/>
                <w:szCs w:val="28"/>
                <w:u w:val="single"/>
              </w:rPr>
            </w:pPr>
          </w:p>
        </w:tc>
      </w:tr>
    </w:tbl>
    <w:p w14:paraId="1424C53C" w14:textId="77777777" w:rsidR="00EB3053" w:rsidRDefault="00EB3053"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1D3396" w14:paraId="20F14943" w14:textId="77777777" w:rsidTr="00A97B57">
        <w:tc>
          <w:tcPr>
            <w:tcW w:w="3681" w:type="dxa"/>
          </w:tcPr>
          <w:p w14:paraId="08323538" w14:textId="00A4AE33" w:rsidR="001D3396" w:rsidRDefault="00F670A4" w:rsidP="003B6D4E">
            <w:pPr>
              <w:rPr>
                <w:sz w:val="28"/>
                <w:szCs w:val="28"/>
              </w:rPr>
            </w:pPr>
            <w:r w:rsidRPr="00F670A4">
              <w:rPr>
                <w:noProof/>
                <w:sz w:val="28"/>
                <w:szCs w:val="28"/>
              </w:rPr>
              <w:drawing>
                <wp:anchor distT="0" distB="0" distL="114300" distR="114300" simplePos="0" relativeHeight="251684864" behindDoc="0" locked="0" layoutInCell="1" allowOverlap="1" wp14:anchorId="48BB8F34" wp14:editId="7D05FAB9">
                  <wp:simplePos x="983673" y="4308764"/>
                  <wp:positionH relativeFrom="margin">
                    <wp:align>center</wp:align>
                  </wp:positionH>
                  <wp:positionV relativeFrom="margin">
                    <wp:align>center</wp:align>
                  </wp:positionV>
                  <wp:extent cx="2098963" cy="1937504"/>
                  <wp:effectExtent l="0" t="0" r="0" b="5715"/>
                  <wp:wrapSquare wrapText="bothSides"/>
                  <wp:docPr id="51740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05105" name=""/>
                          <pic:cNvPicPr/>
                        </pic:nvPicPr>
                        <pic:blipFill>
                          <a:blip r:embed="rId40">
                            <a:extLst>
                              <a:ext uri="{28A0092B-C50C-407E-A947-70E740481C1C}">
                                <a14:useLocalDpi xmlns:a14="http://schemas.microsoft.com/office/drawing/2010/main" val="0"/>
                              </a:ext>
                            </a:extLst>
                          </a:blip>
                          <a:stretch>
                            <a:fillRect/>
                          </a:stretch>
                        </pic:blipFill>
                        <pic:spPr>
                          <a:xfrm>
                            <a:off x="0" y="0"/>
                            <a:ext cx="2098963" cy="1937504"/>
                          </a:xfrm>
                          <a:prstGeom prst="rect">
                            <a:avLst/>
                          </a:prstGeom>
                        </pic:spPr>
                      </pic:pic>
                    </a:graphicData>
                  </a:graphic>
                </wp:anchor>
              </w:drawing>
            </w:r>
          </w:p>
        </w:tc>
        <w:tc>
          <w:tcPr>
            <w:tcW w:w="6520" w:type="dxa"/>
          </w:tcPr>
          <w:p w14:paraId="7E598C95" w14:textId="77777777" w:rsidR="001D3396" w:rsidRDefault="001D3396" w:rsidP="001D3396">
            <w:pPr>
              <w:rPr>
                <w:b/>
                <w:bCs/>
                <w:sz w:val="28"/>
                <w:szCs w:val="28"/>
                <w:u w:val="single"/>
              </w:rPr>
            </w:pPr>
            <w:r>
              <w:rPr>
                <w:b/>
                <w:bCs/>
                <w:sz w:val="28"/>
                <w:szCs w:val="28"/>
                <w:u w:val="single"/>
              </w:rPr>
              <w:t>Adaptations for pupils with speech and language difficulties:</w:t>
            </w:r>
          </w:p>
          <w:p w14:paraId="4C733E0B" w14:textId="77777777" w:rsidR="001D3396" w:rsidRDefault="001D3396" w:rsidP="001D3396">
            <w:pPr>
              <w:rPr>
                <w:sz w:val="28"/>
                <w:szCs w:val="28"/>
              </w:rPr>
            </w:pPr>
            <w:r w:rsidRPr="00296025">
              <w:rPr>
                <w:sz w:val="28"/>
                <w:szCs w:val="28"/>
              </w:rPr>
              <w:t xml:space="preserve">Pupils with speech sound difficulties and issues such as dysfluency or eating difficulties are generally referred to the speech and language therapy service through the GP. </w:t>
            </w:r>
          </w:p>
          <w:p w14:paraId="1B84A535" w14:textId="77777777" w:rsidR="00F670A4" w:rsidRDefault="00F670A4" w:rsidP="001D3396">
            <w:pPr>
              <w:rPr>
                <w:sz w:val="28"/>
                <w:szCs w:val="28"/>
              </w:rPr>
            </w:pPr>
          </w:p>
          <w:p w14:paraId="7C200708" w14:textId="77777777" w:rsidR="001D3396" w:rsidRDefault="001D3396" w:rsidP="001D3396">
            <w:pPr>
              <w:rPr>
                <w:sz w:val="28"/>
                <w:szCs w:val="28"/>
              </w:rPr>
            </w:pPr>
            <w:r w:rsidRPr="00296025">
              <w:rPr>
                <w:sz w:val="28"/>
                <w:szCs w:val="28"/>
              </w:rPr>
              <w:t>Where pupils have a language delay, the school can make referrals to speech and language therapy for support. Pupils with speech and language delay may require the pre-teaching of vocabulary through the ‘Word Aware’ approach or interventions such as Colourful Semantics.</w:t>
            </w:r>
          </w:p>
          <w:p w14:paraId="2810806C" w14:textId="77777777" w:rsidR="00F670A4" w:rsidRDefault="00F670A4" w:rsidP="001D3396">
            <w:pPr>
              <w:rPr>
                <w:sz w:val="28"/>
                <w:szCs w:val="28"/>
              </w:rPr>
            </w:pPr>
          </w:p>
          <w:p w14:paraId="73BAB258" w14:textId="45F54F43" w:rsidR="001D3396" w:rsidRDefault="001D3396" w:rsidP="001D3396">
            <w:pPr>
              <w:rPr>
                <w:sz w:val="28"/>
                <w:szCs w:val="28"/>
              </w:rPr>
            </w:pPr>
            <w:r w:rsidRPr="00296025">
              <w:rPr>
                <w:sz w:val="28"/>
                <w:szCs w:val="28"/>
              </w:rPr>
              <w:t xml:space="preserve">In the classroom, teachers will need to make instructions clear, check understanding, use key visuals and gestures to accompany instructions and explanations, use recording devices for pupils to rehearse </w:t>
            </w:r>
            <w:r w:rsidR="0041153F" w:rsidRPr="00296025">
              <w:rPr>
                <w:sz w:val="28"/>
                <w:szCs w:val="28"/>
              </w:rPr>
              <w:t>speech,</w:t>
            </w:r>
            <w:r w:rsidRPr="00296025">
              <w:rPr>
                <w:sz w:val="28"/>
                <w:szCs w:val="28"/>
              </w:rPr>
              <w:t xml:space="preserve"> and use careful pairings of pupils to provide good role models for speaking and listening. </w:t>
            </w:r>
          </w:p>
          <w:p w14:paraId="5C58BE4C" w14:textId="77777777" w:rsidR="001D3396" w:rsidRPr="00296025" w:rsidRDefault="001D3396" w:rsidP="001D3396">
            <w:pPr>
              <w:rPr>
                <w:sz w:val="28"/>
                <w:szCs w:val="28"/>
              </w:rPr>
            </w:pPr>
            <w:r w:rsidRPr="00296025">
              <w:rPr>
                <w:sz w:val="28"/>
                <w:szCs w:val="28"/>
              </w:rPr>
              <w:lastRenderedPageBreak/>
              <w:t>Leicester schools no longer have named speech therapists, although referrals can be made through the NHS website</w:t>
            </w:r>
            <w:r>
              <w:rPr>
                <w:sz w:val="28"/>
                <w:szCs w:val="28"/>
              </w:rPr>
              <w:t>.</w:t>
            </w:r>
          </w:p>
          <w:p w14:paraId="09306722" w14:textId="27B0BE0C" w:rsidR="001D3396" w:rsidRDefault="001D3396" w:rsidP="003B6D4E">
            <w:pPr>
              <w:rPr>
                <w:sz w:val="28"/>
                <w:szCs w:val="28"/>
              </w:rPr>
            </w:pPr>
            <w:r>
              <w:rPr>
                <w:sz w:val="28"/>
                <w:szCs w:val="28"/>
              </w:rPr>
              <w:t>Children with dysphasia have access to a specialist Speech and Language therapist.</w:t>
            </w:r>
          </w:p>
        </w:tc>
      </w:tr>
    </w:tbl>
    <w:p w14:paraId="56234B76" w14:textId="77777777" w:rsidR="00EF6634" w:rsidRDefault="00EF6634" w:rsidP="003B6D4E">
      <w:pPr>
        <w:rPr>
          <w:sz w:val="28"/>
          <w:szCs w:val="28"/>
        </w:rPr>
      </w:pPr>
    </w:p>
    <w:tbl>
      <w:tblPr>
        <w:tblStyle w:val="TableGrid"/>
        <w:tblW w:w="0" w:type="auto"/>
        <w:tblLook w:val="04A0" w:firstRow="1" w:lastRow="0" w:firstColumn="1" w:lastColumn="0" w:noHBand="0" w:noVBand="1"/>
      </w:tblPr>
      <w:tblGrid>
        <w:gridCol w:w="3681"/>
        <w:gridCol w:w="6520"/>
      </w:tblGrid>
      <w:tr w:rsidR="00AD0AD4" w14:paraId="6FDF99A8" w14:textId="77777777" w:rsidTr="00A97B57">
        <w:tc>
          <w:tcPr>
            <w:tcW w:w="3681" w:type="dxa"/>
          </w:tcPr>
          <w:p w14:paraId="6CA77847" w14:textId="4662047C" w:rsidR="00AD0AD4" w:rsidRDefault="00E77A84" w:rsidP="00E77A84">
            <w:pPr>
              <w:jc w:val="center"/>
              <w:rPr>
                <w:sz w:val="28"/>
                <w:szCs w:val="28"/>
              </w:rPr>
            </w:pPr>
            <w:r w:rsidRPr="00E77A84">
              <w:rPr>
                <w:noProof/>
                <w:sz w:val="28"/>
                <w:szCs w:val="28"/>
              </w:rPr>
              <w:drawing>
                <wp:inline distT="0" distB="0" distL="0" distR="0" wp14:anchorId="3952E270" wp14:editId="088FFB20">
                  <wp:extent cx="1946563" cy="1929709"/>
                  <wp:effectExtent l="0" t="0" r="0" b="0"/>
                  <wp:docPr id="153319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91774" name=""/>
                          <pic:cNvPicPr/>
                        </pic:nvPicPr>
                        <pic:blipFill>
                          <a:blip r:embed="rId41"/>
                          <a:stretch>
                            <a:fillRect/>
                          </a:stretch>
                        </pic:blipFill>
                        <pic:spPr>
                          <a:xfrm>
                            <a:off x="0" y="0"/>
                            <a:ext cx="1949903" cy="1933020"/>
                          </a:xfrm>
                          <a:prstGeom prst="rect">
                            <a:avLst/>
                          </a:prstGeom>
                        </pic:spPr>
                      </pic:pic>
                    </a:graphicData>
                  </a:graphic>
                </wp:inline>
              </w:drawing>
            </w:r>
          </w:p>
        </w:tc>
        <w:tc>
          <w:tcPr>
            <w:tcW w:w="6520" w:type="dxa"/>
          </w:tcPr>
          <w:p w14:paraId="13A9603B" w14:textId="77777777" w:rsidR="00AD0AD4" w:rsidRDefault="00AD0AD4" w:rsidP="00AD0AD4">
            <w:pPr>
              <w:rPr>
                <w:b/>
                <w:bCs/>
                <w:sz w:val="28"/>
                <w:szCs w:val="28"/>
                <w:u w:val="single"/>
              </w:rPr>
            </w:pPr>
            <w:r>
              <w:rPr>
                <w:b/>
                <w:bCs/>
                <w:sz w:val="28"/>
                <w:szCs w:val="28"/>
                <w:u w:val="single"/>
              </w:rPr>
              <w:t>Adaptations for pupils who are visually impaired:</w:t>
            </w:r>
          </w:p>
          <w:p w14:paraId="71B28700" w14:textId="77777777" w:rsidR="00AD0AD4" w:rsidRDefault="00AD0AD4" w:rsidP="00AD0AD4">
            <w:pPr>
              <w:rPr>
                <w:sz w:val="28"/>
                <w:szCs w:val="28"/>
              </w:rPr>
            </w:pPr>
            <w:r>
              <w:rPr>
                <w:sz w:val="28"/>
                <w:szCs w:val="28"/>
              </w:rPr>
              <w:t>Coleman Primary School works closely with Vision Support Team based at New Parks House.</w:t>
            </w:r>
          </w:p>
          <w:p w14:paraId="63DD771F" w14:textId="7FB424B9" w:rsidR="00AD0AD4" w:rsidRDefault="00AD0AD4" w:rsidP="00AD0AD4">
            <w:pPr>
              <w:rPr>
                <w:sz w:val="28"/>
                <w:szCs w:val="28"/>
              </w:rPr>
            </w:pPr>
            <w:r w:rsidRPr="009F285D">
              <w:rPr>
                <w:sz w:val="28"/>
                <w:szCs w:val="28"/>
              </w:rPr>
              <w:t xml:space="preserve">The school will work with support agencies to provide </w:t>
            </w:r>
            <w:r>
              <w:rPr>
                <w:sz w:val="28"/>
                <w:szCs w:val="28"/>
              </w:rPr>
              <w:t>resources and support to any pupil with a visual impairment.</w:t>
            </w:r>
          </w:p>
          <w:p w14:paraId="422FC93D" w14:textId="77777777" w:rsidR="00AD0AD4" w:rsidRDefault="00AD0AD4" w:rsidP="00AD0AD4">
            <w:pPr>
              <w:rPr>
                <w:sz w:val="28"/>
                <w:szCs w:val="28"/>
              </w:rPr>
            </w:pPr>
            <w:r w:rsidRPr="009F285D">
              <w:rPr>
                <w:sz w:val="28"/>
                <w:szCs w:val="28"/>
              </w:rPr>
              <w:t xml:space="preserve"> Visually impaired pupils </w:t>
            </w:r>
            <w:r>
              <w:rPr>
                <w:sz w:val="28"/>
                <w:szCs w:val="28"/>
              </w:rPr>
              <w:t xml:space="preserve">have regular supportive visits from a specialist teacher and a Habilitation Specialist each year. </w:t>
            </w:r>
          </w:p>
          <w:p w14:paraId="3E47EEFE" w14:textId="77777777" w:rsidR="00AD0AD4" w:rsidRDefault="00AD0AD4" w:rsidP="00AD0AD4">
            <w:pPr>
              <w:rPr>
                <w:sz w:val="28"/>
                <w:szCs w:val="28"/>
              </w:rPr>
            </w:pPr>
            <w:r>
              <w:rPr>
                <w:sz w:val="28"/>
                <w:szCs w:val="28"/>
              </w:rPr>
              <w:t>Each pupil has extended transition time at the end of the year, and the location of the pupil’s classroom is carefully planned with outside agencies, the class teachers and the SENDCO.</w:t>
            </w:r>
          </w:p>
          <w:p w14:paraId="68A86B33" w14:textId="77777777" w:rsidR="00AD0AD4" w:rsidRPr="006E5397" w:rsidRDefault="00AD0AD4" w:rsidP="00AD0AD4">
            <w:pPr>
              <w:rPr>
                <w:b/>
                <w:bCs/>
                <w:sz w:val="28"/>
                <w:szCs w:val="28"/>
              </w:rPr>
            </w:pPr>
            <w:r w:rsidRPr="006E5397">
              <w:rPr>
                <w:b/>
                <w:bCs/>
                <w:sz w:val="28"/>
                <w:szCs w:val="28"/>
              </w:rPr>
              <w:t>Our Link Specialist Teacher is Grace Fitzgerald</w:t>
            </w:r>
          </w:p>
          <w:p w14:paraId="20257712" w14:textId="77777777" w:rsidR="00AD0AD4" w:rsidRPr="006E5397" w:rsidRDefault="00AD0AD4" w:rsidP="00AD0AD4">
            <w:pPr>
              <w:rPr>
                <w:b/>
                <w:bCs/>
                <w:sz w:val="28"/>
                <w:szCs w:val="28"/>
              </w:rPr>
            </w:pPr>
            <w:r w:rsidRPr="006E5397">
              <w:rPr>
                <w:b/>
                <w:bCs/>
                <w:sz w:val="28"/>
                <w:szCs w:val="28"/>
              </w:rPr>
              <w:t>Our Link Habilitation Specialist is Faariyah Ebrahim</w:t>
            </w:r>
          </w:p>
          <w:p w14:paraId="6FBE3AB8" w14:textId="77777777" w:rsidR="00AD0AD4" w:rsidRDefault="00AD0AD4" w:rsidP="003B6D4E">
            <w:pPr>
              <w:rPr>
                <w:sz w:val="28"/>
                <w:szCs w:val="28"/>
              </w:rPr>
            </w:pPr>
          </w:p>
        </w:tc>
      </w:tr>
    </w:tbl>
    <w:p w14:paraId="1291EC8C" w14:textId="77777777" w:rsidR="00E77A84" w:rsidRDefault="00E77A84"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E77A84" w14:paraId="0B26F2B7" w14:textId="77777777" w:rsidTr="00A97B57">
        <w:tc>
          <w:tcPr>
            <w:tcW w:w="3681" w:type="dxa"/>
          </w:tcPr>
          <w:p w14:paraId="016EBBAC" w14:textId="77777777" w:rsidR="00E77A84" w:rsidRDefault="00EF5982" w:rsidP="00EF5982">
            <w:pPr>
              <w:jc w:val="center"/>
              <w:rPr>
                <w:b/>
                <w:bCs/>
                <w:sz w:val="28"/>
                <w:szCs w:val="28"/>
                <w:u w:val="single"/>
              </w:rPr>
            </w:pPr>
            <w:r w:rsidRPr="00EF5982">
              <w:rPr>
                <w:b/>
                <w:bCs/>
                <w:noProof/>
                <w:sz w:val="28"/>
                <w:szCs w:val="28"/>
                <w:u w:val="single"/>
              </w:rPr>
              <w:drawing>
                <wp:inline distT="0" distB="0" distL="0" distR="0" wp14:anchorId="00F7E7F9" wp14:editId="36E328FB">
                  <wp:extent cx="1129145" cy="1109760"/>
                  <wp:effectExtent l="0" t="0" r="0" b="0"/>
                  <wp:docPr id="1385718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718064" name=""/>
                          <pic:cNvPicPr/>
                        </pic:nvPicPr>
                        <pic:blipFill>
                          <a:blip r:embed="rId42"/>
                          <a:stretch>
                            <a:fillRect/>
                          </a:stretch>
                        </pic:blipFill>
                        <pic:spPr>
                          <a:xfrm>
                            <a:off x="0" y="0"/>
                            <a:ext cx="1135547" cy="1116052"/>
                          </a:xfrm>
                          <a:prstGeom prst="rect">
                            <a:avLst/>
                          </a:prstGeom>
                        </pic:spPr>
                      </pic:pic>
                    </a:graphicData>
                  </a:graphic>
                </wp:inline>
              </w:drawing>
            </w:r>
          </w:p>
          <w:p w14:paraId="11BD0714" w14:textId="77777777" w:rsidR="00EF5982" w:rsidRDefault="00EF5982" w:rsidP="00EF5982">
            <w:pPr>
              <w:jc w:val="center"/>
              <w:rPr>
                <w:b/>
                <w:bCs/>
                <w:sz w:val="28"/>
                <w:szCs w:val="28"/>
                <w:u w:val="single"/>
              </w:rPr>
            </w:pPr>
          </w:p>
          <w:p w14:paraId="6347B1D4" w14:textId="64A8A65A" w:rsidR="00EF5982" w:rsidRDefault="009F5544" w:rsidP="00EF5982">
            <w:pPr>
              <w:jc w:val="center"/>
              <w:rPr>
                <w:b/>
                <w:bCs/>
                <w:sz w:val="28"/>
                <w:szCs w:val="28"/>
                <w:u w:val="single"/>
              </w:rPr>
            </w:pPr>
            <w:r w:rsidRPr="009F5544">
              <w:rPr>
                <w:b/>
                <w:bCs/>
                <w:noProof/>
                <w:sz w:val="28"/>
                <w:szCs w:val="28"/>
                <w:u w:val="single"/>
              </w:rPr>
              <w:drawing>
                <wp:inline distT="0" distB="0" distL="0" distR="0" wp14:anchorId="3502A5BC" wp14:editId="63CDB6A1">
                  <wp:extent cx="1032163" cy="1147967"/>
                  <wp:effectExtent l="0" t="0" r="0" b="0"/>
                  <wp:docPr id="484135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35006" name=""/>
                          <pic:cNvPicPr/>
                        </pic:nvPicPr>
                        <pic:blipFill>
                          <a:blip r:embed="rId27"/>
                          <a:stretch>
                            <a:fillRect/>
                          </a:stretch>
                        </pic:blipFill>
                        <pic:spPr>
                          <a:xfrm>
                            <a:off x="0" y="0"/>
                            <a:ext cx="1045284" cy="1162561"/>
                          </a:xfrm>
                          <a:prstGeom prst="rect">
                            <a:avLst/>
                          </a:prstGeom>
                        </pic:spPr>
                      </pic:pic>
                    </a:graphicData>
                  </a:graphic>
                </wp:inline>
              </w:drawing>
            </w:r>
          </w:p>
        </w:tc>
        <w:tc>
          <w:tcPr>
            <w:tcW w:w="6520" w:type="dxa"/>
          </w:tcPr>
          <w:p w14:paraId="351418FC" w14:textId="77777777" w:rsidR="006E5397" w:rsidRDefault="006E5397" w:rsidP="006E5397">
            <w:pPr>
              <w:rPr>
                <w:b/>
                <w:bCs/>
                <w:sz w:val="28"/>
                <w:szCs w:val="28"/>
                <w:u w:val="single"/>
              </w:rPr>
            </w:pPr>
            <w:r>
              <w:rPr>
                <w:b/>
                <w:bCs/>
                <w:sz w:val="28"/>
                <w:szCs w:val="28"/>
                <w:u w:val="single"/>
              </w:rPr>
              <w:t>Adaptations for pupils with specific learning difficulties:</w:t>
            </w:r>
          </w:p>
          <w:p w14:paraId="4E19E11B" w14:textId="77777777" w:rsidR="00A97B57" w:rsidRDefault="00A97B57" w:rsidP="00C91D45">
            <w:pPr>
              <w:rPr>
                <w:sz w:val="28"/>
                <w:szCs w:val="28"/>
              </w:rPr>
            </w:pPr>
          </w:p>
          <w:p w14:paraId="5F8B719B" w14:textId="3A7FA641" w:rsidR="00C91D45" w:rsidRDefault="00C91D45" w:rsidP="00C91D45">
            <w:pPr>
              <w:rPr>
                <w:sz w:val="28"/>
                <w:szCs w:val="28"/>
              </w:rPr>
            </w:pPr>
            <w:r>
              <w:rPr>
                <w:sz w:val="28"/>
                <w:szCs w:val="28"/>
              </w:rPr>
              <w:t xml:space="preserve">Colours used in the classroom environment </w:t>
            </w:r>
            <w:r w:rsidRPr="006A3D9B">
              <w:rPr>
                <w:sz w:val="28"/>
                <w:szCs w:val="28"/>
              </w:rPr>
              <w:t xml:space="preserve">have been designed to reduce visual stress through using pastel and buff colours as some learners with specific learning difficulties (dyslexia) can suffer from visual stress. </w:t>
            </w:r>
          </w:p>
          <w:p w14:paraId="2275C701" w14:textId="61EFD1F4" w:rsidR="00C91D45" w:rsidRDefault="00C91D45" w:rsidP="00C91D45">
            <w:pPr>
              <w:rPr>
                <w:sz w:val="28"/>
                <w:szCs w:val="28"/>
              </w:rPr>
            </w:pPr>
            <w:r>
              <w:rPr>
                <w:sz w:val="28"/>
                <w:szCs w:val="28"/>
              </w:rPr>
              <w:t>Pupils have access to resources such as</w:t>
            </w:r>
            <w:r w:rsidRPr="006A3D9B">
              <w:rPr>
                <w:sz w:val="28"/>
                <w:szCs w:val="28"/>
              </w:rPr>
              <w:t xml:space="preserve"> writing frames, word cards, instruction </w:t>
            </w:r>
            <w:r w:rsidR="0041153F" w:rsidRPr="006A3D9B">
              <w:rPr>
                <w:sz w:val="28"/>
                <w:szCs w:val="28"/>
              </w:rPr>
              <w:t>cards,</w:t>
            </w:r>
            <w:r w:rsidRPr="006A3D9B">
              <w:rPr>
                <w:sz w:val="28"/>
                <w:szCs w:val="28"/>
              </w:rPr>
              <w:t xml:space="preserve"> and visual models of writing</w:t>
            </w:r>
            <w:r>
              <w:rPr>
                <w:sz w:val="28"/>
                <w:szCs w:val="28"/>
              </w:rPr>
              <w:t>.</w:t>
            </w:r>
          </w:p>
          <w:p w14:paraId="507DF4D8" w14:textId="77777777" w:rsidR="00E77A84" w:rsidRDefault="00E77A84" w:rsidP="003B6D4E">
            <w:pPr>
              <w:rPr>
                <w:b/>
                <w:bCs/>
                <w:sz w:val="28"/>
                <w:szCs w:val="28"/>
                <w:u w:val="single"/>
              </w:rPr>
            </w:pPr>
          </w:p>
        </w:tc>
      </w:tr>
      <w:tr w:rsidR="009F5544" w14:paraId="12DBD4E3" w14:textId="77777777" w:rsidTr="00A97B57">
        <w:tc>
          <w:tcPr>
            <w:tcW w:w="3681" w:type="dxa"/>
          </w:tcPr>
          <w:p w14:paraId="2D13F089" w14:textId="3581A04F" w:rsidR="009F5544" w:rsidRPr="00EF5982" w:rsidRDefault="00DD7A79" w:rsidP="00EF5982">
            <w:pPr>
              <w:jc w:val="center"/>
              <w:rPr>
                <w:b/>
                <w:bCs/>
                <w:sz w:val="28"/>
                <w:szCs w:val="28"/>
                <w:u w:val="single"/>
              </w:rPr>
            </w:pPr>
            <w:r w:rsidRPr="00DD7A79">
              <w:rPr>
                <w:b/>
                <w:bCs/>
                <w:noProof/>
                <w:sz w:val="28"/>
                <w:szCs w:val="28"/>
                <w:u w:val="single"/>
              </w:rPr>
              <w:drawing>
                <wp:anchor distT="0" distB="0" distL="114300" distR="114300" simplePos="0" relativeHeight="251687936" behindDoc="0" locked="0" layoutInCell="1" allowOverlap="1" wp14:anchorId="48EFD735" wp14:editId="5C1F7D1A">
                  <wp:simplePos x="1440873" y="2119745"/>
                  <wp:positionH relativeFrom="margin">
                    <wp:align>center</wp:align>
                  </wp:positionH>
                  <wp:positionV relativeFrom="margin">
                    <wp:align>center</wp:align>
                  </wp:positionV>
                  <wp:extent cx="1288472" cy="1271739"/>
                  <wp:effectExtent l="0" t="0" r="6985" b="5080"/>
                  <wp:wrapSquare wrapText="bothSides"/>
                  <wp:docPr id="953049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49796" name=""/>
                          <pic:cNvPicPr/>
                        </pic:nvPicPr>
                        <pic:blipFill>
                          <a:blip r:embed="rId31">
                            <a:extLst>
                              <a:ext uri="{28A0092B-C50C-407E-A947-70E740481C1C}">
                                <a14:useLocalDpi xmlns:a14="http://schemas.microsoft.com/office/drawing/2010/main" val="0"/>
                              </a:ext>
                            </a:extLst>
                          </a:blip>
                          <a:stretch>
                            <a:fillRect/>
                          </a:stretch>
                        </pic:blipFill>
                        <pic:spPr>
                          <a:xfrm>
                            <a:off x="0" y="0"/>
                            <a:ext cx="1288472" cy="1271739"/>
                          </a:xfrm>
                          <a:prstGeom prst="rect">
                            <a:avLst/>
                          </a:prstGeom>
                        </pic:spPr>
                      </pic:pic>
                    </a:graphicData>
                  </a:graphic>
                </wp:anchor>
              </w:drawing>
            </w:r>
          </w:p>
        </w:tc>
        <w:tc>
          <w:tcPr>
            <w:tcW w:w="6520" w:type="dxa"/>
          </w:tcPr>
          <w:p w14:paraId="70FF7296" w14:textId="46857343" w:rsidR="009F5544" w:rsidRDefault="009F5544" w:rsidP="00C91D45">
            <w:pPr>
              <w:rPr>
                <w:sz w:val="28"/>
                <w:szCs w:val="28"/>
              </w:rPr>
            </w:pPr>
            <w:r>
              <w:rPr>
                <w:sz w:val="28"/>
                <w:szCs w:val="28"/>
              </w:rPr>
              <w:t>Pupils</w:t>
            </w:r>
            <w:r w:rsidRPr="006A3D9B">
              <w:rPr>
                <w:sz w:val="28"/>
                <w:szCs w:val="28"/>
              </w:rPr>
              <w:t xml:space="preserve"> who experience difficulties with their short-term working memory</w:t>
            </w:r>
            <w:r>
              <w:rPr>
                <w:sz w:val="28"/>
                <w:szCs w:val="28"/>
              </w:rPr>
              <w:t xml:space="preserve"> are supported using some of the adaptations already mentioned and also using techniques such as walkthrus to help them address their needs.</w:t>
            </w:r>
          </w:p>
        </w:tc>
      </w:tr>
      <w:tr w:rsidR="00DD7A79" w14:paraId="77C6CA15" w14:textId="77777777" w:rsidTr="00A97B57">
        <w:tc>
          <w:tcPr>
            <w:tcW w:w="3681" w:type="dxa"/>
          </w:tcPr>
          <w:p w14:paraId="092F1F87" w14:textId="6E0A0B53" w:rsidR="00DD7A79" w:rsidRPr="00DD7A79" w:rsidRDefault="00DE03FE" w:rsidP="00EF5982">
            <w:pPr>
              <w:jc w:val="center"/>
              <w:rPr>
                <w:b/>
                <w:bCs/>
                <w:sz w:val="28"/>
                <w:szCs w:val="28"/>
                <w:u w:val="single"/>
              </w:rPr>
            </w:pPr>
            <w:r w:rsidRPr="00DE03FE">
              <w:rPr>
                <w:b/>
                <w:bCs/>
                <w:noProof/>
                <w:sz w:val="28"/>
                <w:szCs w:val="28"/>
                <w:u w:val="single"/>
              </w:rPr>
              <w:lastRenderedPageBreak/>
              <w:drawing>
                <wp:anchor distT="0" distB="0" distL="114300" distR="114300" simplePos="0" relativeHeight="251686912" behindDoc="0" locked="0" layoutInCell="1" allowOverlap="1" wp14:anchorId="126164DE" wp14:editId="5DED29E7">
                  <wp:simplePos x="1427018" y="3449782"/>
                  <wp:positionH relativeFrom="margin">
                    <wp:align>center</wp:align>
                  </wp:positionH>
                  <wp:positionV relativeFrom="margin">
                    <wp:align>center</wp:align>
                  </wp:positionV>
                  <wp:extent cx="1309254" cy="1259743"/>
                  <wp:effectExtent l="0" t="0" r="5715" b="0"/>
                  <wp:wrapSquare wrapText="bothSides"/>
                  <wp:docPr id="1814324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24815" name=""/>
                          <pic:cNvPicPr/>
                        </pic:nvPicPr>
                        <pic:blipFill>
                          <a:blip r:embed="rId29">
                            <a:extLst>
                              <a:ext uri="{28A0092B-C50C-407E-A947-70E740481C1C}">
                                <a14:useLocalDpi xmlns:a14="http://schemas.microsoft.com/office/drawing/2010/main" val="0"/>
                              </a:ext>
                            </a:extLst>
                          </a:blip>
                          <a:stretch>
                            <a:fillRect/>
                          </a:stretch>
                        </pic:blipFill>
                        <pic:spPr>
                          <a:xfrm>
                            <a:off x="0" y="0"/>
                            <a:ext cx="1309254" cy="1259743"/>
                          </a:xfrm>
                          <a:prstGeom prst="rect">
                            <a:avLst/>
                          </a:prstGeom>
                        </pic:spPr>
                      </pic:pic>
                    </a:graphicData>
                  </a:graphic>
                </wp:anchor>
              </w:drawing>
            </w:r>
          </w:p>
        </w:tc>
        <w:tc>
          <w:tcPr>
            <w:tcW w:w="6520" w:type="dxa"/>
          </w:tcPr>
          <w:p w14:paraId="70BB0465" w14:textId="77777777" w:rsidR="00DD7A79" w:rsidRDefault="00DD7A79" w:rsidP="00DD7A79">
            <w:pPr>
              <w:rPr>
                <w:sz w:val="28"/>
                <w:szCs w:val="28"/>
              </w:rPr>
            </w:pPr>
            <w:r w:rsidRPr="006A3D9B">
              <w:rPr>
                <w:sz w:val="28"/>
                <w:szCs w:val="28"/>
              </w:rPr>
              <w:t>Pencil grips, adapted pencils or pens, training scissors and training cutlery can be provided to support pupils with dyspraxic-type difficulties.</w:t>
            </w:r>
          </w:p>
          <w:p w14:paraId="6FD920A8" w14:textId="77777777" w:rsidR="00DD7A79" w:rsidRDefault="00DD7A79" w:rsidP="00C91D45">
            <w:pPr>
              <w:rPr>
                <w:sz w:val="28"/>
                <w:szCs w:val="28"/>
              </w:rPr>
            </w:pPr>
          </w:p>
        </w:tc>
      </w:tr>
      <w:tr w:rsidR="00DE03FE" w14:paraId="56885C71" w14:textId="77777777" w:rsidTr="00A97B57">
        <w:tc>
          <w:tcPr>
            <w:tcW w:w="3681" w:type="dxa"/>
          </w:tcPr>
          <w:p w14:paraId="23C8A1BA" w14:textId="230DFC12" w:rsidR="00DE03FE" w:rsidRPr="00DE03FE" w:rsidRDefault="00B74854" w:rsidP="00EF5982">
            <w:pPr>
              <w:jc w:val="center"/>
              <w:rPr>
                <w:b/>
                <w:bCs/>
                <w:sz w:val="28"/>
                <w:szCs w:val="28"/>
                <w:u w:val="single"/>
              </w:rPr>
            </w:pPr>
            <w:r w:rsidRPr="00B74854">
              <w:rPr>
                <w:b/>
                <w:bCs/>
                <w:noProof/>
                <w:sz w:val="28"/>
                <w:szCs w:val="28"/>
                <w:u w:val="single"/>
              </w:rPr>
              <w:drawing>
                <wp:anchor distT="0" distB="0" distL="114300" distR="114300" simplePos="0" relativeHeight="251685888" behindDoc="0" locked="0" layoutInCell="1" allowOverlap="1" wp14:anchorId="6A8BF9F4" wp14:editId="7E414801">
                  <wp:simplePos x="0" y="0"/>
                  <wp:positionH relativeFrom="margin">
                    <wp:align>center</wp:align>
                  </wp:positionH>
                  <wp:positionV relativeFrom="margin">
                    <wp:align>center</wp:align>
                  </wp:positionV>
                  <wp:extent cx="1426845" cy="1332865"/>
                  <wp:effectExtent l="0" t="0" r="1905" b="635"/>
                  <wp:wrapSquare wrapText="bothSides"/>
                  <wp:docPr id="96750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505604" name=""/>
                          <pic:cNvPicPr/>
                        </pic:nvPicPr>
                        <pic:blipFill>
                          <a:blip r:embed="rId43">
                            <a:extLst>
                              <a:ext uri="{28A0092B-C50C-407E-A947-70E740481C1C}">
                                <a14:useLocalDpi xmlns:a14="http://schemas.microsoft.com/office/drawing/2010/main" val="0"/>
                              </a:ext>
                            </a:extLst>
                          </a:blip>
                          <a:stretch>
                            <a:fillRect/>
                          </a:stretch>
                        </pic:blipFill>
                        <pic:spPr>
                          <a:xfrm>
                            <a:off x="0" y="0"/>
                            <a:ext cx="1426845" cy="1332865"/>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6B5A6FFF" w14:textId="77777777" w:rsidR="00DE03FE" w:rsidRDefault="00DE03FE" w:rsidP="00DE03FE">
            <w:pPr>
              <w:rPr>
                <w:sz w:val="28"/>
                <w:szCs w:val="28"/>
              </w:rPr>
            </w:pPr>
            <w:r w:rsidRPr="006A3D9B">
              <w:rPr>
                <w:sz w:val="28"/>
                <w:szCs w:val="28"/>
              </w:rPr>
              <w:t xml:space="preserve">All pupils are encouraged to use manipulatives / objects to support their learning in Maths. </w:t>
            </w:r>
          </w:p>
          <w:p w14:paraId="7504F755" w14:textId="77777777" w:rsidR="00DE03FE" w:rsidRDefault="00DE03FE" w:rsidP="00DE03FE">
            <w:pPr>
              <w:rPr>
                <w:sz w:val="28"/>
                <w:szCs w:val="28"/>
              </w:rPr>
            </w:pPr>
            <w:r w:rsidRPr="006A3D9B">
              <w:rPr>
                <w:sz w:val="28"/>
                <w:szCs w:val="28"/>
              </w:rPr>
              <w:t xml:space="preserve">This is particularly important for pupils with specific learning difficulties in Maths (dyscalculia). </w:t>
            </w:r>
          </w:p>
          <w:p w14:paraId="62F11A3C" w14:textId="74990962" w:rsidR="00DE03FE" w:rsidRPr="006A3D9B" w:rsidRDefault="00DE03FE" w:rsidP="00DD7A79">
            <w:pPr>
              <w:rPr>
                <w:sz w:val="28"/>
                <w:szCs w:val="28"/>
              </w:rPr>
            </w:pPr>
            <w:r w:rsidRPr="006A3D9B">
              <w:rPr>
                <w:sz w:val="28"/>
                <w:szCs w:val="28"/>
              </w:rPr>
              <w:t>Subitising (recognising arrangements of objects or dots) is also encouraged for these pupils to improve their recognition of patterns and resources are available to support this.</w:t>
            </w:r>
          </w:p>
        </w:tc>
      </w:tr>
      <w:tr w:rsidR="0058217E" w14:paraId="1B756071" w14:textId="77777777" w:rsidTr="00A97B57">
        <w:tc>
          <w:tcPr>
            <w:tcW w:w="3681" w:type="dxa"/>
          </w:tcPr>
          <w:p w14:paraId="2E5625D1" w14:textId="60062FAC" w:rsidR="0058217E" w:rsidRPr="00B74854" w:rsidRDefault="00D30BFF" w:rsidP="00EF5982">
            <w:pPr>
              <w:jc w:val="center"/>
              <w:rPr>
                <w:b/>
                <w:bCs/>
                <w:sz w:val="28"/>
                <w:szCs w:val="28"/>
                <w:u w:val="single"/>
              </w:rPr>
            </w:pPr>
            <w:r w:rsidRPr="00D30BFF">
              <w:rPr>
                <w:b/>
                <w:bCs/>
                <w:noProof/>
                <w:sz w:val="28"/>
                <w:szCs w:val="28"/>
                <w:u w:val="single"/>
              </w:rPr>
              <w:drawing>
                <wp:inline distT="0" distB="0" distL="0" distR="0" wp14:anchorId="685FBAF7" wp14:editId="07E52E82">
                  <wp:extent cx="1246909" cy="1230715"/>
                  <wp:effectExtent l="0" t="0" r="0" b="7620"/>
                  <wp:docPr id="129514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14843" name=""/>
                          <pic:cNvPicPr/>
                        </pic:nvPicPr>
                        <pic:blipFill>
                          <a:blip r:embed="rId31"/>
                          <a:stretch>
                            <a:fillRect/>
                          </a:stretch>
                        </pic:blipFill>
                        <pic:spPr>
                          <a:xfrm>
                            <a:off x="0" y="0"/>
                            <a:ext cx="1262739" cy="1246340"/>
                          </a:xfrm>
                          <a:prstGeom prst="rect">
                            <a:avLst/>
                          </a:prstGeom>
                        </pic:spPr>
                      </pic:pic>
                    </a:graphicData>
                  </a:graphic>
                </wp:inline>
              </w:drawing>
            </w:r>
          </w:p>
        </w:tc>
        <w:tc>
          <w:tcPr>
            <w:tcW w:w="6520" w:type="dxa"/>
          </w:tcPr>
          <w:p w14:paraId="39F58829" w14:textId="69717BBB" w:rsidR="0058217E" w:rsidRPr="006A3D9B" w:rsidRDefault="0058217E" w:rsidP="00DE03FE">
            <w:pPr>
              <w:rPr>
                <w:sz w:val="28"/>
                <w:szCs w:val="28"/>
              </w:rPr>
            </w:pPr>
            <w:r w:rsidRPr="006A3D9B">
              <w:rPr>
                <w:sz w:val="28"/>
                <w:szCs w:val="28"/>
              </w:rPr>
              <w:t xml:space="preserve">Additional support and advice for the school is available from the Learning and Communication Team at New Parks House. </w:t>
            </w:r>
            <w:r w:rsidRPr="006E5397">
              <w:rPr>
                <w:b/>
                <w:bCs/>
                <w:sz w:val="28"/>
                <w:szCs w:val="28"/>
              </w:rPr>
              <w:t>Our link teacher</w:t>
            </w:r>
            <w:r w:rsidR="00D30BFF" w:rsidRPr="006E5397">
              <w:rPr>
                <w:b/>
                <w:bCs/>
                <w:sz w:val="28"/>
                <w:szCs w:val="28"/>
              </w:rPr>
              <w:t xml:space="preserve"> is Jeanette Wright</w:t>
            </w:r>
          </w:p>
        </w:tc>
      </w:tr>
    </w:tbl>
    <w:p w14:paraId="4BA080F6" w14:textId="77777777" w:rsidR="00623FC6" w:rsidRDefault="00623FC6" w:rsidP="003B6D4E">
      <w:pPr>
        <w:rPr>
          <w:b/>
          <w:bCs/>
          <w:sz w:val="28"/>
          <w:szCs w:val="28"/>
          <w:u w:val="single"/>
        </w:rPr>
      </w:pPr>
    </w:p>
    <w:tbl>
      <w:tblPr>
        <w:tblStyle w:val="TableGrid"/>
        <w:tblW w:w="0" w:type="auto"/>
        <w:tblLook w:val="04A0" w:firstRow="1" w:lastRow="0" w:firstColumn="1" w:lastColumn="0" w:noHBand="0" w:noVBand="1"/>
      </w:tblPr>
      <w:tblGrid>
        <w:gridCol w:w="3681"/>
        <w:gridCol w:w="6520"/>
      </w:tblGrid>
      <w:tr w:rsidR="00623FC6" w14:paraId="3AF481FE" w14:textId="77777777" w:rsidTr="006E5397">
        <w:tc>
          <w:tcPr>
            <w:tcW w:w="3681" w:type="dxa"/>
          </w:tcPr>
          <w:p w14:paraId="76659CC9" w14:textId="2F1616A3" w:rsidR="00623FC6" w:rsidRDefault="00C54817" w:rsidP="003B6D4E">
            <w:pPr>
              <w:rPr>
                <w:b/>
                <w:bCs/>
                <w:sz w:val="28"/>
                <w:szCs w:val="28"/>
                <w:u w:val="single"/>
              </w:rPr>
            </w:pPr>
            <w:r w:rsidRPr="00C54817">
              <w:rPr>
                <w:b/>
                <w:bCs/>
                <w:noProof/>
                <w:sz w:val="28"/>
                <w:szCs w:val="28"/>
                <w:u w:val="single"/>
              </w:rPr>
              <w:drawing>
                <wp:anchor distT="0" distB="0" distL="114300" distR="114300" simplePos="0" relativeHeight="251688960" behindDoc="0" locked="0" layoutInCell="1" allowOverlap="1" wp14:anchorId="7D6F2AAD" wp14:editId="7891942B">
                  <wp:simplePos x="0" y="0"/>
                  <wp:positionH relativeFrom="margin">
                    <wp:align>center</wp:align>
                  </wp:positionH>
                  <wp:positionV relativeFrom="margin">
                    <wp:align>center</wp:align>
                  </wp:positionV>
                  <wp:extent cx="1578610" cy="1551305"/>
                  <wp:effectExtent l="0" t="0" r="2540" b="0"/>
                  <wp:wrapSquare wrapText="bothSides"/>
                  <wp:docPr id="1363925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25501" name=""/>
                          <pic:cNvPicPr/>
                        </pic:nvPicPr>
                        <pic:blipFill>
                          <a:blip r:embed="rId44">
                            <a:extLst>
                              <a:ext uri="{28A0092B-C50C-407E-A947-70E740481C1C}">
                                <a14:useLocalDpi xmlns:a14="http://schemas.microsoft.com/office/drawing/2010/main" val="0"/>
                              </a:ext>
                            </a:extLst>
                          </a:blip>
                          <a:stretch>
                            <a:fillRect/>
                          </a:stretch>
                        </pic:blipFill>
                        <pic:spPr>
                          <a:xfrm>
                            <a:off x="0" y="0"/>
                            <a:ext cx="1578610" cy="1551305"/>
                          </a:xfrm>
                          <a:prstGeom prst="rect">
                            <a:avLst/>
                          </a:prstGeom>
                        </pic:spPr>
                      </pic:pic>
                    </a:graphicData>
                  </a:graphic>
                  <wp14:sizeRelH relativeFrom="margin">
                    <wp14:pctWidth>0</wp14:pctWidth>
                  </wp14:sizeRelH>
                  <wp14:sizeRelV relativeFrom="margin">
                    <wp14:pctHeight>0</wp14:pctHeight>
                  </wp14:sizeRelV>
                </wp:anchor>
              </w:drawing>
            </w:r>
          </w:p>
        </w:tc>
        <w:tc>
          <w:tcPr>
            <w:tcW w:w="6520" w:type="dxa"/>
          </w:tcPr>
          <w:p w14:paraId="09BFD9BD" w14:textId="77777777" w:rsidR="006E5397" w:rsidRDefault="006E5397" w:rsidP="006E5397">
            <w:pPr>
              <w:rPr>
                <w:b/>
                <w:bCs/>
                <w:sz w:val="28"/>
                <w:szCs w:val="28"/>
                <w:u w:val="single"/>
              </w:rPr>
            </w:pPr>
            <w:r>
              <w:rPr>
                <w:b/>
                <w:bCs/>
                <w:sz w:val="28"/>
                <w:szCs w:val="28"/>
                <w:u w:val="single"/>
              </w:rPr>
              <w:t>Adaptations for pupils with hearing impairments:</w:t>
            </w:r>
          </w:p>
          <w:p w14:paraId="68F91620" w14:textId="77777777" w:rsidR="006E5397" w:rsidRDefault="006E5397" w:rsidP="00623FC6">
            <w:pPr>
              <w:rPr>
                <w:sz w:val="28"/>
                <w:szCs w:val="28"/>
              </w:rPr>
            </w:pPr>
          </w:p>
          <w:p w14:paraId="783D1E51" w14:textId="60B3B379" w:rsidR="00623FC6" w:rsidRDefault="00623FC6" w:rsidP="00623FC6">
            <w:pPr>
              <w:rPr>
                <w:sz w:val="28"/>
                <w:szCs w:val="28"/>
              </w:rPr>
            </w:pPr>
            <w:r w:rsidRPr="00644F6A">
              <w:rPr>
                <w:sz w:val="28"/>
                <w:szCs w:val="28"/>
              </w:rPr>
              <w:t xml:space="preserve">Where pupils have a hearing impairment, teachers or support staff will often wear microphones so their voices can be carried directly to children who wear hearing aids. </w:t>
            </w:r>
          </w:p>
          <w:p w14:paraId="7B9E2A6F" w14:textId="77777777" w:rsidR="00623FC6" w:rsidRDefault="00623FC6" w:rsidP="00623FC6">
            <w:pPr>
              <w:rPr>
                <w:sz w:val="28"/>
                <w:szCs w:val="28"/>
              </w:rPr>
            </w:pPr>
          </w:p>
          <w:p w14:paraId="04831468" w14:textId="77777777" w:rsidR="00623FC6" w:rsidRDefault="00623FC6" w:rsidP="00623FC6">
            <w:pPr>
              <w:rPr>
                <w:sz w:val="28"/>
                <w:szCs w:val="28"/>
              </w:rPr>
            </w:pPr>
            <w:r w:rsidRPr="00644F6A">
              <w:rPr>
                <w:sz w:val="28"/>
                <w:szCs w:val="28"/>
              </w:rPr>
              <w:t xml:space="preserve">Specialist equipment and support may also be provided by the Hearing Support Team at New Parks House in Leicester. </w:t>
            </w:r>
          </w:p>
          <w:p w14:paraId="060AB63E" w14:textId="77777777" w:rsidR="00623FC6" w:rsidRDefault="00623FC6" w:rsidP="00623FC6">
            <w:pPr>
              <w:rPr>
                <w:sz w:val="28"/>
                <w:szCs w:val="28"/>
              </w:rPr>
            </w:pPr>
          </w:p>
          <w:p w14:paraId="33B28F6E" w14:textId="77777777" w:rsidR="00623FC6" w:rsidRDefault="00623FC6" w:rsidP="00623FC6">
            <w:pPr>
              <w:rPr>
                <w:sz w:val="28"/>
                <w:szCs w:val="28"/>
              </w:rPr>
            </w:pPr>
            <w:r>
              <w:rPr>
                <w:sz w:val="28"/>
                <w:szCs w:val="28"/>
              </w:rPr>
              <w:t>All teachers who support pupils’ with a Hearing Impairment will have access to training led by the Hearing Support Team if they have not had training before.</w:t>
            </w:r>
          </w:p>
          <w:p w14:paraId="282E6A89" w14:textId="77777777" w:rsidR="00623FC6" w:rsidRDefault="00623FC6" w:rsidP="00623FC6">
            <w:pPr>
              <w:rPr>
                <w:sz w:val="28"/>
                <w:szCs w:val="28"/>
              </w:rPr>
            </w:pPr>
          </w:p>
          <w:p w14:paraId="333CB4E5" w14:textId="5509AD4F" w:rsidR="00623FC6" w:rsidRPr="006E5397" w:rsidRDefault="00623FC6" w:rsidP="003B6D4E">
            <w:pPr>
              <w:rPr>
                <w:b/>
                <w:bCs/>
                <w:sz w:val="28"/>
                <w:szCs w:val="28"/>
              </w:rPr>
            </w:pPr>
            <w:r w:rsidRPr="006E5397">
              <w:rPr>
                <w:b/>
                <w:bCs/>
                <w:sz w:val="28"/>
                <w:szCs w:val="28"/>
              </w:rPr>
              <w:t>Our link teacher is Jen Pick</w:t>
            </w:r>
          </w:p>
        </w:tc>
      </w:tr>
    </w:tbl>
    <w:p w14:paraId="59C82BD0" w14:textId="77777777" w:rsidR="00DD5452" w:rsidRDefault="00DD5452" w:rsidP="003B6D4E">
      <w:pPr>
        <w:rPr>
          <w:b/>
          <w:bCs/>
          <w:sz w:val="28"/>
          <w:szCs w:val="28"/>
          <w:u w:val="single"/>
        </w:rPr>
      </w:pPr>
    </w:p>
    <w:tbl>
      <w:tblPr>
        <w:tblStyle w:val="TableGrid"/>
        <w:tblW w:w="0" w:type="auto"/>
        <w:tblLook w:val="04A0" w:firstRow="1" w:lastRow="0" w:firstColumn="1" w:lastColumn="0" w:noHBand="0" w:noVBand="1"/>
      </w:tblPr>
      <w:tblGrid>
        <w:gridCol w:w="3539"/>
        <w:gridCol w:w="6804"/>
      </w:tblGrid>
      <w:tr w:rsidR="00DD5452" w14:paraId="236EABAC" w14:textId="77777777" w:rsidTr="003E099F">
        <w:tc>
          <w:tcPr>
            <w:tcW w:w="3539" w:type="dxa"/>
          </w:tcPr>
          <w:p w14:paraId="5EBDA9B4" w14:textId="77777777" w:rsidR="00DD5452" w:rsidRDefault="00C72213" w:rsidP="00C72213">
            <w:pPr>
              <w:jc w:val="center"/>
              <w:rPr>
                <w:b/>
                <w:bCs/>
                <w:sz w:val="28"/>
                <w:szCs w:val="28"/>
                <w:u w:val="single"/>
              </w:rPr>
            </w:pPr>
            <w:r w:rsidRPr="00C72213">
              <w:rPr>
                <w:b/>
                <w:bCs/>
                <w:noProof/>
                <w:sz w:val="28"/>
                <w:szCs w:val="28"/>
                <w:u w:val="single"/>
              </w:rPr>
              <w:lastRenderedPageBreak/>
              <w:drawing>
                <wp:inline distT="0" distB="0" distL="0" distR="0" wp14:anchorId="23FFCC6C" wp14:editId="5D206D75">
                  <wp:extent cx="1191491" cy="1201852"/>
                  <wp:effectExtent l="0" t="0" r="0" b="0"/>
                  <wp:docPr id="208802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29290" name=""/>
                          <pic:cNvPicPr/>
                        </pic:nvPicPr>
                        <pic:blipFill>
                          <a:blip r:embed="rId45"/>
                          <a:stretch>
                            <a:fillRect/>
                          </a:stretch>
                        </pic:blipFill>
                        <pic:spPr>
                          <a:xfrm>
                            <a:off x="0" y="0"/>
                            <a:ext cx="1197567" cy="1207981"/>
                          </a:xfrm>
                          <a:prstGeom prst="rect">
                            <a:avLst/>
                          </a:prstGeom>
                        </pic:spPr>
                      </pic:pic>
                    </a:graphicData>
                  </a:graphic>
                </wp:inline>
              </w:drawing>
            </w:r>
          </w:p>
          <w:p w14:paraId="6A7355F4" w14:textId="77777777" w:rsidR="00C72213" w:rsidRDefault="00C72213" w:rsidP="00C72213">
            <w:pPr>
              <w:jc w:val="center"/>
              <w:rPr>
                <w:b/>
                <w:bCs/>
                <w:sz w:val="28"/>
                <w:szCs w:val="28"/>
                <w:u w:val="single"/>
              </w:rPr>
            </w:pPr>
          </w:p>
          <w:p w14:paraId="3AE60F9D" w14:textId="334DD1CC" w:rsidR="000D7C55" w:rsidRDefault="000D7C55" w:rsidP="00C72213">
            <w:pPr>
              <w:jc w:val="center"/>
              <w:rPr>
                <w:b/>
                <w:bCs/>
                <w:sz w:val="28"/>
                <w:szCs w:val="28"/>
                <w:u w:val="single"/>
              </w:rPr>
            </w:pPr>
            <w:r w:rsidRPr="000D7C55">
              <w:rPr>
                <w:b/>
                <w:bCs/>
                <w:noProof/>
                <w:sz w:val="28"/>
                <w:szCs w:val="28"/>
                <w:u w:val="single"/>
              </w:rPr>
              <w:drawing>
                <wp:inline distT="0" distB="0" distL="0" distR="0" wp14:anchorId="4B764039" wp14:editId="3D41948B">
                  <wp:extent cx="775855" cy="1511922"/>
                  <wp:effectExtent l="0" t="0" r="5715" b="0"/>
                  <wp:docPr id="1650888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88469" name=""/>
                          <pic:cNvPicPr/>
                        </pic:nvPicPr>
                        <pic:blipFill>
                          <a:blip r:embed="rId46"/>
                          <a:stretch>
                            <a:fillRect/>
                          </a:stretch>
                        </pic:blipFill>
                        <pic:spPr>
                          <a:xfrm>
                            <a:off x="0" y="0"/>
                            <a:ext cx="784907" cy="1529562"/>
                          </a:xfrm>
                          <a:prstGeom prst="rect">
                            <a:avLst/>
                          </a:prstGeom>
                        </pic:spPr>
                      </pic:pic>
                    </a:graphicData>
                  </a:graphic>
                </wp:inline>
              </w:drawing>
            </w:r>
          </w:p>
        </w:tc>
        <w:tc>
          <w:tcPr>
            <w:tcW w:w="6804" w:type="dxa"/>
          </w:tcPr>
          <w:p w14:paraId="43A31DFD" w14:textId="5B25B812" w:rsidR="00F03474" w:rsidRPr="003E099F" w:rsidRDefault="00F03474" w:rsidP="00DD5452">
            <w:pPr>
              <w:rPr>
                <w:sz w:val="28"/>
                <w:szCs w:val="28"/>
                <w:u w:val="single"/>
              </w:rPr>
            </w:pPr>
            <w:r w:rsidRPr="003E099F">
              <w:rPr>
                <w:b/>
                <w:bCs/>
                <w:sz w:val="28"/>
                <w:szCs w:val="28"/>
                <w:u w:val="single"/>
              </w:rPr>
              <w:t>Adaptations for pupils with physical impairment or disability:</w:t>
            </w:r>
          </w:p>
          <w:p w14:paraId="56098D98" w14:textId="6AEDE626" w:rsidR="00DD5452" w:rsidRDefault="00DD5452" w:rsidP="00DD5452">
            <w:pPr>
              <w:rPr>
                <w:sz w:val="28"/>
                <w:szCs w:val="28"/>
              </w:rPr>
            </w:pPr>
            <w:r w:rsidRPr="00811F2C">
              <w:rPr>
                <w:sz w:val="28"/>
                <w:szCs w:val="28"/>
              </w:rPr>
              <w:t xml:space="preserve">The school </w:t>
            </w:r>
            <w:r>
              <w:rPr>
                <w:sz w:val="28"/>
                <w:szCs w:val="28"/>
              </w:rPr>
              <w:t>does not have a wheelchair lift so all pupils with high physical needs are educated on the ground floor.</w:t>
            </w:r>
          </w:p>
          <w:p w14:paraId="4789D616" w14:textId="77777777" w:rsidR="00DD5452" w:rsidRDefault="00DD5452" w:rsidP="00DD5452">
            <w:pPr>
              <w:rPr>
                <w:sz w:val="28"/>
                <w:szCs w:val="28"/>
              </w:rPr>
            </w:pPr>
            <w:r>
              <w:rPr>
                <w:sz w:val="28"/>
                <w:szCs w:val="28"/>
              </w:rPr>
              <w:t>There are frames in the relevant toilets to support the needs of the pupils</w:t>
            </w:r>
            <w:r w:rsidRPr="00811F2C">
              <w:rPr>
                <w:sz w:val="28"/>
                <w:szCs w:val="28"/>
              </w:rPr>
              <w:t>. There are t</w:t>
            </w:r>
            <w:r>
              <w:rPr>
                <w:sz w:val="28"/>
                <w:szCs w:val="28"/>
              </w:rPr>
              <w:t>hree</w:t>
            </w:r>
            <w:r w:rsidRPr="00811F2C">
              <w:rPr>
                <w:sz w:val="28"/>
                <w:szCs w:val="28"/>
              </w:rPr>
              <w:t xml:space="preserve"> disabled toilets; </w:t>
            </w:r>
            <w:r>
              <w:rPr>
                <w:sz w:val="28"/>
                <w:szCs w:val="28"/>
              </w:rPr>
              <w:t>one</w:t>
            </w:r>
            <w:r w:rsidRPr="00811F2C">
              <w:rPr>
                <w:sz w:val="28"/>
                <w:szCs w:val="28"/>
              </w:rPr>
              <w:t xml:space="preserve"> on the ground floor of the main school building</w:t>
            </w:r>
            <w:r>
              <w:rPr>
                <w:sz w:val="28"/>
                <w:szCs w:val="28"/>
              </w:rPr>
              <w:t xml:space="preserve"> by the staff toilets</w:t>
            </w:r>
            <w:r w:rsidRPr="00811F2C">
              <w:rPr>
                <w:sz w:val="28"/>
                <w:szCs w:val="28"/>
              </w:rPr>
              <w:t>,</w:t>
            </w:r>
            <w:r>
              <w:rPr>
                <w:sz w:val="28"/>
                <w:szCs w:val="28"/>
              </w:rPr>
              <w:t xml:space="preserve"> one</w:t>
            </w:r>
            <w:r w:rsidRPr="00811F2C">
              <w:rPr>
                <w:sz w:val="28"/>
                <w:szCs w:val="28"/>
              </w:rPr>
              <w:t xml:space="preserve"> accessible from the main hall </w:t>
            </w:r>
            <w:r>
              <w:rPr>
                <w:sz w:val="28"/>
                <w:szCs w:val="28"/>
              </w:rPr>
              <w:t xml:space="preserve">(with changing table and hoist) </w:t>
            </w:r>
            <w:r w:rsidRPr="00811F2C">
              <w:rPr>
                <w:sz w:val="28"/>
                <w:szCs w:val="28"/>
              </w:rPr>
              <w:t xml:space="preserve">and one </w:t>
            </w:r>
            <w:r>
              <w:rPr>
                <w:sz w:val="28"/>
                <w:szCs w:val="28"/>
              </w:rPr>
              <w:t xml:space="preserve">on the first </w:t>
            </w:r>
            <w:r w:rsidRPr="00811F2C">
              <w:rPr>
                <w:sz w:val="28"/>
                <w:szCs w:val="28"/>
              </w:rPr>
              <w:t>floor</w:t>
            </w:r>
            <w:r>
              <w:rPr>
                <w:sz w:val="28"/>
                <w:szCs w:val="28"/>
              </w:rPr>
              <w:t xml:space="preserve"> which is currently used for children with physical needs that can use the stairs</w:t>
            </w:r>
            <w:r w:rsidRPr="00811F2C">
              <w:rPr>
                <w:sz w:val="28"/>
                <w:szCs w:val="28"/>
              </w:rPr>
              <w:t>. The school conducts risk assessments and operates personal evacuation plans for</w:t>
            </w:r>
            <w:r>
              <w:rPr>
                <w:sz w:val="28"/>
                <w:szCs w:val="28"/>
              </w:rPr>
              <w:t xml:space="preserve"> those pupils that need them.</w:t>
            </w:r>
          </w:p>
          <w:p w14:paraId="26F1C065" w14:textId="59A70059" w:rsidR="00DD5452" w:rsidRPr="00DD5452" w:rsidRDefault="00DD5452" w:rsidP="003B6D4E">
            <w:pPr>
              <w:rPr>
                <w:sz w:val="28"/>
                <w:szCs w:val="28"/>
              </w:rPr>
            </w:pPr>
            <w:r>
              <w:rPr>
                <w:sz w:val="28"/>
                <w:szCs w:val="28"/>
              </w:rPr>
              <w:t>The school has regulars visit from the Physiotherapy, and Occupational Therapy teams and also a Dysphagia team for pupils with swallowing difficulties.</w:t>
            </w:r>
          </w:p>
        </w:tc>
      </w:tr>
    </w:tbl>
    <w:p w14:paraId="7C39A51E" w14:textId="5A561871" w:rsidR="00DD4836" w:rsidRDefault="00DD4836" w:rsidP="003B6D4E">
      <w:pPr>
        <w:rPr>
          <w:b/>
          <w:bCs/>
          <w:sz w:val="28"/>
          <w:szCs w:val="28"/>
          <w:u w:val="single"/>
        </w:rPr>
      </w:pPr>
    </w:p>
    <w:tbl>
      <w:tblPr>
        <w:tblStyle w:val="TableGrid"/>
        <w:tblW w:w="0" w:type="auto"/>
        <w:tblLook w:val="04A0" w:firstRow="1" w:lastRow="0" w:firstColumn="1" w:lastColumn="0" w:noHBand="0" w:noVBand="1"/>
      </w:tblPr>
      <w:tblGrid>
        <w:gridCol w:w="3539"/>
        <w:gridCol w:w="6804"/>
      </w:tblGrid>
      <w:tr w:rsidR="000D7C55" w14:paraId="324733DF" w14:textId="77777777" w:rsidTr="003E099F">
        <w:tc>
          <w:tcPr>
            <w:tcW w:w="3539" w:type="dxa"/>
          </w:tcPr>
          <w:p w14:paraId="797EB607" w14:textId="77777777" w:rsidR="000D7C55" w:rsidRDefault="00905A8C" w:rsidP="00905A8C">
            <w:pPr>
              <w:jc w:val="center"/>
              <w:rPr>
                <w:b/>
                <w:bCs/>
                <w:sz w:val="28"/>
                <w:szCs w:val="28"/>
                <w:u w:val="single"/>
              </w:rPr>
            </w:pPr>
            <w:r w:rsidRPr="00905A8C">
              <w:rPr>
                <w:b/>
                <w:bCs/>
                <w:noProof/>
                <w:sz w:val="28"/>
                <w:szCs w:val="28"/>
                <w:u w:val="single"/>
              </w:rPr>
              <w:drawing>
                <wp:inline distT="0" distB="0" distL="0" distR="0" wp14:anchorId="7EB6B29D" wp14:editId="3D45633F">
                  <wp:extent cx="1350818" cy="1344945"/>
                  <wp:effectExtent l="0" t="0" r="1905" b="7620"/>
                  <wp:docPr id="1187256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56655" name=""/>
                          <pic:cNvPicPr/>
                        </pic:nvPicPr>
                        <pic:blipFill>
                          <a:blip r:embed="rId47"/>
                          <a:stretch>
                            <a:fillRect/>
                          </a:stretch>
                        </pic:blipFill>
                        <pic:spPr>
                          <a:xfrm>
                            <a:off x="0" y="0"/>
                            <a:ext cx="1364617" cy="1358684"/>
                          </a:xfrm>
                          <a:prstGeom prst="rect">
                            <a:avLst/>
                          </a:prstGeom>
                        </pic:spPr>
                      </pic:pic>
                    </a:graphicData>
                  </a:graphic>
                </wp:inline>
              </w:drawing>
            </w:r>
          </w:p>
          <w:p w14:paraId="3D6E4F96" w14:textId="77777777" w:rsidR="00254E26" w:rsidRDefault="00254E26" w:rsidP="00905A8C">
            <w:pPr>
              <w:jc w:val="center"/>
              <w:rPr>
                <w:b/>
                <w:bCs/>
                <w:sz w:val="28"/>
                <w:szCs w:val="28"/>
                <w:u w:val="single"/>
              </w:rPr>
            </w:pPr>
          </w:p>
          <w:p w14:paraId="756E7E2F" w14:textId="7F41DE27" w:rsidR="00254E26" w:rsidRDefault="00254E26" w:rsidP="00905A8C">
            <w:pPr>
              <w:jc w:val="center"/>
              <w:rPr>
                <w:b/>
                <w:bCs/>
                <w:sz w:val="28"/>
                <w:szCs w:val="28"/>
                <w:u w:val="single"/>
              </w:rPr>
            </w:pPr>
            <w:r w:rsidRPr="00254E26">
              <w:rPr>
                <w:b/>
                <w:bCs/>
                <w:noProof/>
                <w:sz w:val="28"/>
                <w:szCs w:val="28"/>
                <w:u w:val="single"/>
              </w:rPr>
              <w:drawing>
                <wp:inline distT="0" distB="0" distL="0" distR="0" wp14:anchorId="1CF46C77" wp14:editId="49E51E30">
                  <wp:extent cx="800100" cy="1251163"/>
                  <wp:effectExtent l="0" t="0" r="0" b="6350"/>
                  <wp:docPr id="143897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975186" name=""/>
                          <pic:cNvPicPr/>
                        </pic:nvPicPr>
                        <pic:blipFill>
                          <a:blip r:embed="rId48"/>
                          <a:stretch>
                            <a:fillRect/>
                          </a:stretch>
                        </pic:blipFill>
                        <pic:spPr>
                          <a:xfrm>
                            <a:off x="0" y="0"/>
                            <a:ext cx="810353" cy="1267197"/>
                          </a:xfrm>
                          <a:prstGeom prst="rect">
                            <a:avLst/>
                          </a:prstGeom>
                        </pic:spPr>
                      </pic:pic>
                    </a:graphicData>
                  </a:graphic>
                </wp:inline>
              </w:drawing>
            </w:r>
          </w:p>
        </w:tc>
        <w:tc>
          <w:tcPr>
            <w:tcW w:w="6804" w:type="dxa"/>
          </w:tcPr>
          <w:p w14:paraId="6F57A80C" w14:textId="33F49665" w:rsidR="003E099F" w:rsidRDefault="003E099F" w:rsidP="000D7C55">
            <w:pPr>
              <w:rPr>
                <w:sz w:val="28"/>
                <w:szCs w:val="28"/>
              </w:rPr>
            </w:pPr>
            <w:r>
              <w:rPr>
                <w:b/>
                <w:bCs/>
                <w:sz w:val="28"/>
                <w:szCs w:val="28"/>
                <w:u w:val="single"/>
              </w:rPr>
              <w:t>Adaptations for pupils with medical needs:</w:t>
            </w:r>
          </w:p>
          <w:p w14:paraId="35E3BFC9" w14:textId="633B2718" w:rsidR="000D7C55" w:rsidRDefault="000D7C55" w:rsidP="000D7C55">
            <w:pPr>
              <w:rPr>
                <w:sz w:val="28"/>
                <w:szCs w:val="28"/>
              </w:rPr>
            </w:pPr>
            <w:r w:rsidRPr="004077CB">
              <w:rPr>
                <w:sz w:val="28"/>
                <w:szCs w:val="28"/>
              </w:rPr>
              <w:t xml:space="preserve">The school has a number of staff trained in a wide range of medical needs in addition to First Aid trained staff. </w:t>
            </w:r>
          </w:p>
          <w:p w14:paraId="7D416346" w14:textId="77777777" w:rsidR="000D7C55" w:rsidRDefault="000D7C55" w:rsidP="000D7C55">
            <w:pPr>
              <w:rPr>
                <w:sz w:val="28"/>
                <w:szCs w:val="28"/>
              </w:rPr>
            </w:pPr>
            <w:r w:rsidRPr="004077CB">
              <w:rPr>
                <w:sz w:val="28"/>
                <w:szCs w:val="28"/>
              </w:rPr>
              <w:t>Much of this specialist training is provided by Diana Services or other medical services.</w:t>
            </w:r>
          </w:p>
          <w:p w14:paraId="508A6BCA" w14:textId="77777777" w:rsidR="000D7C55" w:rsidRDefault="000D7C55" w:rsidP="000D7C55">
            <w:pPr>
              <w:rPr>
                <w:sz w:val="28"/>
                <w:szCs w:val="28"/>
              </w:rPr>
            </w:pPr>
            <w:r w:rsidRPr="004077CB">
              <w:rPr>
                <w:sz w:val="28"/>
                <w:szCs w:val="28"/>
              </w:rPr>
              <w:t xml:space="preserve">Currently, we have staff who are trained to support pupils with: </w:t>
            </w:r>
          </w:p>
          <w:p w14:paraId="69560BDB" w14:textId="77777777" w:rsidR="000D7C55" w:rsidRDefault="000D7C55" w:rsidP="000D7C55">
            <w:pPr>
              <w:rPr>
                <w:sz w:val="28"/>
                <w:szCs w:val="28"/>
              </w:rPr>
            </w:pPr>
            <w:r w:rsidRPr="004077CB">
              <w:rPr>
                <w:sz w:val="28"/>
                <w:szCs w:val="28"/>
              </w:rPr>
              <w:sym w:font="Symbol" w:char="F0B7"/>
            </w:r>
            <w:r w:rsidRPr="004077CB">
              <w:rPr>
                <w:sz w:val="28"/>
                <w:szCs w:val="28"/>
              </w:rPr>
              <w:t xml:space="preserve"> Asthma </w:t>
            </w:r>
          </w:p>
          <w:p w14:paraId="2511CAD8" w14:textId="77777777" w:rsidR="000D7C55" w:rsidRDefault="000D7C55" w:rsidP="000D7C55">
            <w:pPr>
              <w:rPr>
                <w:sz w:val="28"/>
                <w:szCs w:val="28"/>
              </w:rPr>
            </w:pPr>
            <w:r w:rsidRPr="004077CB">
              <w:rPr>
                <w:sz w:val="28"/>
                <w:szCs w:val="28"/>
              </w:rPr>
              <w:sym w:font="Symbol" w:char="F0B7"/>
            </w:r>
            <w:r w:rsidRPr="004077CB">
              <w:rPr>
                <w:sz w:val="28"/>
                <w:szCs w:val="28"/>
              </w:rPr>
              <w:t xml:space="preserve"> Diabetes </w:t>
            </w:r>
          </w:p>
          <w:p w14:paraId="369F84BB" w14:textId="77777777" w:rsidR="000D7C55" w:rsidRDefault="000D7C55" w:rsidP="000D7C55">
            <w:pPr>
              <w:rPr>
                <w:sz w:val="28"/>
                <w:szCs w:val="28"/>
              </w:rPr>
            </w:pPr>
            <w:r w:rsidRPr="004077CB">
              <w:rPr>
                <w:sz w:val="28"/>
                <w:szCs w:val="28"/>
              </w:rPr>
              <w:sym w:font="Symbol" w:char="F0B7"/>
            </w:r>
            <w:r w:rsidRPr="004077CB">
              <w:rPr>
                <w:sz w:val="28"/>
                <w:szCs w:val="28"/>
              </w:rPr>
              <w:t xml:space="preserve"> Anaphylaxis e.g. nut allergy </w:t>
            </w:r>
          </w:p>
          <w:p w14:paraId="20B3BF9F" w14:textId="77777777" w:rsidR="000D7C55" w:rsidRDefault="000D7C55" w:rsidP="000D7C55">
            <w:pPr>
              <w:rPr>
                <w:sz w:val="28"/>
                <w:szCs w:val="28"/>
              </w:rPr>
            </w:pPr>
            <w:r w:rsidRPr="004077CB">
              <w:rPr>
                <w:sz w:val="28"/>
                <w:szCs w:val="28"/>
              </w:rPr>
              <w:sym w:font="Symbol" w:char="F0B7"/>
            </w:r>
            <w:r w:rsidRPr="004077CB">
              <w:rPr>
                <w:sz w:val="28"/>
                <w:szCs w:val="28"/>
              </w:rPr>
              <w:t xml:space="preserve"> Epilepsy </w:t>
            </w:r>
          </w:p>
          <w:p w14:paraId="2ACAE764" w14:textId="77777777" w:rsidR="000D7C55" w:rsidRPr="004077CB" w:rsidRDefault="000D7C55" w:rsidP="000D7C55">
            <w:pPr>
              <w:rPr>
                <w:sz w:val="28"/>
                <w:szCs w:val="28"/>
              </w:rPr>
            </w:pPr>
            <w:r w:rsidRPr="004077CB">
              <w:rPr>
                <w:sz w:val="28"/>
                <w:szCs w:val="28"/>
              </w:rPr>
              <w:sym w:font="Symbol" w:char="F0B7"/>
            </w:r>
            <w:r w:rsidRPr="004077CB">
              <w:rPr>
                <w:sz w:val="28"/>
                <w:szCs w:val="28"/>
              </w:rPr>
              <w:t xml:space="preserve"> </w:t>
            </w:r>
            <w:r>
              <w:rPr>
                <w:sz w:val="28"/>
                <w:szCs w:val="28"/>
              </w:rPr>
              <w:t>Moving and Handling (Hoist training)</w:t>
            </w:r>
          </w:p>
          <w:p w14:paraId="2AEBC73D" w14:textId="77777777" w:rsidR="000D7C55" w:rsidRDefault="000D7C55" w:rsidP="003B6D4E">
            <w:pPr>
              <w:rPr>
                <w:b/>
                <w:bCs/>
                <w:sz w:val="28"/>
                <w:szCs w:val="28"/>
                <w:u w:val="single"/>
              </w:rPr>
            </w:pPr>
          </w:p>
        </w:tc>
      </w:tr>
    </w:tbl>
    <w:p w14:paraId="63D16B96" w14:textId="77777777" w:rsidR="000D7C55" w:rsidRDefault="000D7C55" w:rsidP="003B6D4E">
      <w:pPr>
        <w:rPr>
          <w:b/>
          <w:bCs/>
          <w:sz w:val="28"/>
          <w:szCs w:val="28"/>
          <w:u w:val="single"/>
        </w:rPr>
      </w:pPr>
    </w:p>
    <w:p w14:paraId="2B4737FD" w14:textId="1B569C32" w:rsidR="003C6857" w:rsidRDefault="003C6857" w:rsidP="003B6D4E">
      <w:pPr>
        <w:rPr>
          <w:b/>
          <w:bCs/>
          <w:sz w:val="28"/>
          <w:szCs w:val="28"/>
          <w:u w:val="single"/>
        </w:rPr>
      </w:pPr>
      <w:r>
        <w:rPr>
          <w:b/>
          <w:bCs/>
          <w:sz w:val="28"/>
          <w:szCs w:val="28"/>
          <w:u w:val="single"/>
        </w:rPr>
        <w:t xml:space="preserve">Adaptations for Pupils with Social, Emotional and Mental Health </w:t>
      </w:r>
      <w:r w:rsidR="00551281">
        <w:rPr>
          <w:b/>
          <w:bCs/>
          <w:sz w:val="28"/>
          <w:szCs w:val="28"/>
          <w:u w:val="single"/>
        </w:rPr>
        <w:t>Needs (SEMH):</w:t>
      </w:r>
    </w:p>
    <w:tbl>
      <w:tblPr>
        <w:tblStyle w:val="TableGrid"/>
        <w:tblW w:w="0" w:type="auto"/>
        <w:tblLook w:val="04A0" w:firstRow="1" w:lastRow="0" w:firstColumn="1" w:lastColumn="0" w:noHBand="0" w:noVBand="1"/>
      </w:tblPr>
      <w:tblGrid>
        <w:gridCol w:w="3539"/>
        <w:gridCol w:w="6804"/>
      </w:tblGrid>
      <w:tr w:rsidR="00254E26" w14:paraId="4E82ACFD" w14:textId="77777777" w:rsidTr="003E099F">
        <w:tc>
          <w:tcPr>
            <w:tcW w:w="3539" w:type="dxa"/>
          </w:tcPr>
          <w:p w14:paraId="757AF174" w14:textId="77777777" w:rsidR="00254E26" w:rsidRDefault="00762CA2" w:rsidP="00762CA2">
            <w:pPr>
              <w:jc w:val="center"/>
              <w:rPr>
                <w:b/>
                <w:bCs/>
                <w:sz w:val="28"/>
                <w:szCs w:val="28"/>
                <w:u w:val="single"/>
              </w:rPr>
            </w:pPr>
            <w:r w:rsidRPr="00762CA2">
              <w:rPr>
                <w:b/>
                <w:bCs/>
                <w:noProof/>
                <w:sz w:val="28"/>
                <w:szCs w:val="28"/>
                <w:u w:val="single"/>
              </w:rPr>
              <w:drawing>
                <wp:inline distT="0" distB="0" distL="0" distR="0" wp14:anchorId="364496D3" wp14:editId="6A2F9D18">
                  <wp:extent cx="990600" cy="1417795"/>
                  <wp:effectExtent l="0" t="0" r="0" b="0"/>
                  <wp:docPr id="1281403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403524" name=""/>
                          <pic:cNvPicPr/>
                        </pic:nvPicPr>
                        <pic:blipFill>
                          <a:blip r:embed="rId49"/>
                          <a:stretch>
                            <a:fillRect/>
                          </a:stretch>
                        </pic:blipFill>
                        <pic:spPr>
                          <a:xfrm>
                            <a:off x="0" y="0"/>
                            <a:ext cx="997668" cy="1427910"/>
                          </a:xfrm>
                          <a:prstGeom prst="rect">
                            <a:avLst/>
                          </a:prstGeom>
                        </pic:spPr>
                      </pic:pic>
                    </a:graphicData>
                  </a:graphic>
                </wp:inline>
              </w:drawing>
            </w:r>
          </w:p>
          <w:p w14:paraId="469A0682" w14:textId="77777777" w:rsidR="00811B80" w:rsidRDefault="00811B80" w:rsidP="00762CA2">
            <w:pPr>
              <w:jc w:val="center"/>
              <w:rPr>
                <w:b/>
                <w:bCs/>
                <w:sz w:val="28"/>
                <w:szCs w:val="28"/>
                <w:u w:val="single"/>
              </w:rPr>
            </w:pPr>
          </w:p>
          <w:p w14:paraId="2E923F13" w14:textId="207218D3" w:rsidR="00811B80" w:rsidRDefault="00811B80" w:rsidP="00762CA2">
            <w:pPr>
              <w:jc w:val="center"/>
              <w:rPr>
                <w:b/>
                <w:bCs/>
                <w:sz w:val="28"/>
                <w:szCs w:val="28"/>
                <w:u w:val="single"/>
              </w:rPr>
            </w:pPr>
            <w:r w:rsidRPr="00811B80">
              <w:rPr>
                <w:b/>
                <w:bCs/>
                <w:noProof/>
                <w:sz w:val="28"/>
                <w:szCs w:val="28"/>
                <w:u w:val="single"/>
              </w:rPr>
              <w:lastRenderedPageBreak/>
              <w:drawing>
                <wp:inline distT="0" distB="0" distL="0" distR="0" wp14:anchorId="542F0721" wp14:editId="0D21ADEF">
                  <wp:extent cx="1724913" cy="1702608"/>
                  <wp:effectExtent l="0" t="0" r="8890" b="0"/>
                  <wp:docPr id="99586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6386" name=""/>
                          <pic:cNvPicPr/>
                        </pic:nvPicPr>
                        <pic:blipFill>
                          <a:blip r:embed="rId50"/>
                          <a:stretch>
                            <a:fillRect/>
                          </a:stretch>
                        </pic:blipFill>
                        <pic:spPr>
                          <a:xfrm>
                            <a:off x="0" y="0"/>
                            <a:ext cx="1744430" cy="1721872"/>
                          </a:xfrm>
                          <a:prstGeom prst="rect">
                            <a:avLst/>
                          </a:prstGeom>
                        </pic:spPr>
                      </pic:pic>
                    </a:graphicData>
                  </a:graphic>
                </wp:inline>
              </w:drawing>
            </w:r>
          </w:p>
        </w:tc>
        <w:tc>
          <w:tcPr>
            <w:tcW w:w="6804" w:type="dxa"/>
          </w:tcPr>
          <w:p w14:paraId="5B7A6A77" w14:textId="77777777" w:rsidR="00254E26" w:rsidRDefault="00254E26" w:rsidP="00254E26">
            <w:pPr>
              <w:rPr>
                <w:b/>
                <w:bCs/>
                <w:sz w:val="28"/>
                <w:szCs w:val="28"/>
                <w:u w:val="single"/>
              </w:rPr>
            </w:pPr>
            <w:r>
              <w:rPr>
                <w:b/>
                <w:bCs/>
                <w:sz w:val="28"/>
                <w:szCs w:val="28"/>
                <w:u w:val="single"/>
              </w:rPr>
              <w:lastRenderedPageBreak/>
              <w:t>Anxiety and Mental Health Difficulties:</w:t>
            </w:r>
          </w:p>
          <w:p w14:paraId="02534215" w14:textId="77777777" w:rsidR="00254E26" w:rsidRPr="00B8245C" w:rsidRDefault="00254E26" w:rsidP="00254E26">
            <w:pPr>
              <w:rPr>
                <w:sz w:val="28"/>
                <w:szCs w:val="28"/>
                <w:u w:val="single"/>
              </w:rPr>
            </w:pPr>
            <w:r w:rsidRPr="00B8245C">
              <w:rPr>
                <w:sz w:val="28"/>
                <w:szCs w:val="28"/>
                <w:u w:val="single"/>
              </w:rPr>
              <w:t xml:space="preserve">Behaviour and Bullying: </w:t>
            </w:r>
          </w:p>
          <w:p w14:paraId="4F1AD3DA" w14:textId="77777777" w:rsidR="00254E26" w:rsidRDefault="00254E26" w:rsidP="00254E26">
            <w:pPr>
              <w:rPr>
                <w:sz w:val="28"/>
                <w:szCs w:val="28"/>
              </w:rPr>
            </w:pPr>
            <w:r w:rsidRPr="00B8245C">
              <w:rPr>
                <w:sz w:val="28"/>
                <w:szCs w:val="28"/>
              </w:rPr>
              <w:t>Pupils with SEMH can be particularly vulnerable and the school has adopted a behaviour policy of restorative approaches</w:t>
            </w:r>
            <w:r>
              <w:rPr>
                <w:sz w:val="28"/>
                <w:szCs w:val="28"/>
              </w:rPr>
              <w:t>.</w:t>
            </w:r>
          </w:p>
          <w:p w14:paraId="4CCC14D4" w14:textId="668FA36A" w:rsidR="008544AA" w:rsidRDefault="00254E26" w:rsidP="00254E26">
            <w:pPr>
              <w:rPr>
                <w:sz w:val="28"/>
                <w:szCs w:val="28"/>
              </w:rPr>
            </w:pPr>
            <w:r w:rsidRPr="00B8245C">
              <w:rPr>
                <w:sz w:val="28"/>
                <w:szCs w:val="28"/>
              </w:rPr>
              <w:t>Pupils with SEMH are also supported</w:t>
            </w:r>
            <w:r>
              <w:rPr>
                <w:sz w:val="28"/>
                <w:szCs w:val="28"/>
              </w:rPr>
              <w:t xml:space="preserve"> </w:t>
            </w:r>
            <w:r w:rsidRPr="00B8245C">
              <w:rPr>
                <w:sz w:val="28"/>
                <w:szCs w:val="28"/>
              </w:rPr>
              <w:t>through advice and strategies from the local authority’s Social Emotional and Mental Health Team.</w:t>
            </w:r>
          </w:p>
          <w:p w14:paraId="16A475FC" w14:textId="77777777" w:rsidR="00254E26" w:rsidRDefault="00254E26" w:rsidP="00254E26">
            <w:pPr>
              <w:rPr>
                <w:sz w:val="28"/>
                <w:szCs w:val="28"/>
              </w:rPr>
            </w:pPr>
            <w:r w:rsidRPr="00B8245C">
              <w:rPr>
                <w:sz w:val="28"/>
                <w:szCs w:val="28"/>
              </w:rPr>
              <w:lastRenderedPageBreak/>
              <w:t xml:space="preserve">Some of our SEND pupils </w:t>
            </w:r>
            <w:r>
              <w:rPr>
                <w:sz w:val="28"/>
                <w:szCs w:val="28"/>
              </w:rPr>
              <w:t>are supported by our Behaviour Mentor Leigh Joseph</w:t>
            </w:r>
            <w:r w:rsidRPr="00AE4526">
              <w:rPr>
                <w:sz w:val="28"/>
                <w:szCs w:val="28"/>
              </w:rPr>
              <w:t xml:space="preserve">. </w:t>
            </w:r>
            <w:r>
              <w:rPr>
                <w:sz w:val="28"/>
                <w:szCs w:val="28"/>
              </w:rPr>
              <w:t>She is able to support pupils at all levels and works closely with the SENDCO and other members of the Senior Leadership Team to ensure that SEMH needs are considered and supported.</w:t>
            </w:r>
          </w:p>
          <w:p w14:paraId="2073F772" w14:textId="2CD30F49" w:rsidR="00254E26" w:rsidRDefault="00254E26" w:rsidP="00254E26">
            <w:pPr>
              <w:rPr>
                <w:sz w:val="28"/>
                <w:szCs w:val="28"/>
              </w:rPr>
            </w:pPr>
            <w:r>
              <w:rPr>
                <w:sz w:val="28"/>
                <w:szCs w:val="28"/>
              </w:rPr>
              <w:t xml:space="preserve">Other children with Emotional Needs are supported by Amrit Sethi </w:t>
            </w:r>
            <w:r w:rsidR="008544AA">
              <w:rPr>
                <w:sz w:val="28"/>
                <w:szCs w:val="28"/>
              </w:rPr>
              <w:t>who is the schools ELSA (Emotional Literacy Support Assistant).</w:t>
            </w:r>
          </w:p>
          <w:p w14:paraId="2D377E9B" w14:textId="77777777" w:rsidR="008544AA" w:rsidRDefault="008544AA" w:rsidP="00254E26">
            <w:pPr>
              <w:rPr>
                <w:sz w:val="28"/>
                <w:szCs w:val="28"/>
              </w:rPr>
            </w:pPr>
          </w:p>
          <w:p w14:paraId="3E4F0D74" w14:textId="607099C8" w:rsidR="00254E26" w:rsidRDefault="008544AA" w:rsidP="00254E26">
            <w:pPr>
              <w:rPr>
                <w:sz w:val="28"/>
                <w:szCs w:val="28"/>
              </w:rPr>
            </w:pPr>
            <w:r>
              <w:rPr>
                <w:sz w:val="28"/>
                <w:szCs w:val="28"/>
              </w:rPr>
              <w:t xml:space="preserve">All </w:t>
            </w:r>
            <w:r w:rsidR="00254E26">
              <w:rPr>
                <w:sz w:val="28"/>
                <w:szCs w:val="28"/>
              </w:rPr>
              <w:t xml:space="preserve">teaching staff </w:t>
            </w:r>
            <w:r w:rsidR="0085594E">
              <w:rPr>
                <w:sz w:val="28"/>
                <w:szCs w:val="28"/>
              </w:rPr>
              <w:t>have</w:t>
            </w:r>
            <w:r w:rsidR="00254E26">
              <w:rPr>
                <w:sz w:val="28"/>
                <w:szCs w:val="28"/>
              </w:rPr>
              <w:t xml:space="preserve"> be</w:t>
            </w:r>
            <w:r w:rsidR="0085594E">
              <w:rPr>
                <w:sz w:val="28"/>
                <w:szCs w:val="28"/>
              </w:rPr>
              <w:t>en</w:t>
            </w:r>
            <w:r w:rsidR="00254E26" w:rsidRPr="00AE4526">
              <w:rPr>
                <w:sz w:val="28"/>
                <w:szCs w:val="28"/>
              </w:rPr>
              <w:t xml:space="preserve"> trained in Team Teach techniques to support pupils who reach a crisis point and may require physical handling</w:t>
            </w:r>
            <w:r w:rsidR="0085594E">
              <w:rPr>
                <w:sz w:val="28"/>
                <w:szCs w:val="28"/>
              </w:rPr>
              <w:t>.</w:t>
            </w:r>
          </w:p>
          <w:p w14:paraId="3B8A94FE" w14:textId="77777777" w:rsidR="00254E26" w:rsidRDefault="00254E26" w:rsidP="003B6D4E">
            <w:pPr>
              <w:rPr>
                <w:b/>
                <w:bCs/>
                <w:sz w:val="28"/>
                <w:szCs w:val="28"/>
                <w:u w:val="single"/>
              </w:rPr>
            </w:pPr>
          </w:p>
        </w:tc>
      </w:tr>
      <w:tr w:rsidR="00811B80" w14:paraId="465838C5" w14:textId="77777777" w:rsidTr="003E099F">
        <w:tc>
          <w:tcPr>
            <w:tcW w:w="3539" w:type="dxa"/>
          </w:tcPr>
          <w:p w14:paraId="16452550" w14:textId="77777777" w:rsidR="00811B80" w:rsidRDefault="00BF0304" w:rsidP="00762CA2">
            <w:pPr>
              <w:jc w:val="center"/>
              <w:rPr>
                <w:b/>
                <w:bCs/>
                <w:sz w:val="28"/>
                <w:szCs w:val="28"/>
                <w:u w:val="single"/>
              </w:rPr>
            </w:pPr>
            <w:r w:rsidRPr="00BF0304">
              <w:rPr>
                <w:b/>
                <w:bCs/>
                <w:noProof/>
                <w:sz w:val="28"/>
                <w:szCs w:val="28"/>
                <w:u w:val="single"/>
              </w:rPr>
              <w:lastRenderedPageBreak/>
              <w:drawing>
                <wp:inline distT="0" distB="0" distL="0" distR="0" wp14:anchorId="58DA67B2" wp14:editId="4F05C7EB">
                  <wp:extent cx="1461654" cy="1455299"/>
                  <wp:effectExtent l="0" t="0" r="5715" b="0"/>
                  <wp:docPr id="740419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419657" name=""/>
                          <pic:cNvPicPr/>
                        </pic:nvPicPr>
                        <pic:blipFill>
                          <a:blip r:embed="rId33"/>
                          <a:stretch>
                            <a:fillRect/>
                          </a:stretch>
                        </pic:blipFill>
                        <pic:spPr>
                          <a:xfrm>
                            <a:off x="0" y="0"/>
                            <a:ext cx="1472645" cy="1466242"/>
                          </a:xfrm>
                          <a:prstGeom prst="rect">
                            <a:avLst/>
                          </a:prstGeom>
                        </pic:spPr>
                      </pic:pic>
                    </a:graphicData>
                  </a:graphic>
                </wp:inline>
              </w:drawing>
            </w:r>
          </w:p>
          <w:p w14:paraId="413BF826" w14:textId="77777777" w:rsidR="0066384A" w:rsidRDefault="0066384A" w:rsidP="00762CA2">
            <w:pPr>
              <w:jc w:val="center"/>
              <w:rPr>
                <w:b/>
                <w:bCs/>
                <w:sz w:val="28"/>
                <w:szCs w:val="28"/>
                <w:u w:val="single"/>
              </w:rPr>
            </w:pPr>
          </w:p>
          <w:p w14:paraId="5B50392E" w14:textId="77777777" w:rsidR="0066384A" w:rsidRDefault="0066384A" w:rsidP="00762CA2">
            <w:pPr>
              <w:jc w:val="center"/>
              <w:rPr>
                <w:b/>
                <w:bCs/>
                <w:sz w:val="28"/>
                <w:szCs w:val="28"/>
                <w:u w:val="single"/>
              </w:rPr>
            </w:pPr>
            <w:r w:rsidRPr="0066384A">
              <w:rPr>
                <w:b/>
                <w:bCs/>
                <w:noProof/>
                <w:sz w:val="28"/>
                <w:szCs w:val="28"/>
                <w:u w:val="single"/>
              </w:rPr>
              <w:drawing>
                <wp:inline distT="0" distB="0" distL="0" distR="0" wp14:anchorId="4A3CD3CE" wp14:editId="6B9B62FD">
                  <wp:extent cx="1343891" cy="1665257"/>
                  <wp:effectExtent l="0" t="0" r="8890" b="0"/>
                  <wp:docPr id="207571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18522" name=""/>
                          <pic:cNvPicPr/>
                        </pic:nvPicPr>
                        <pic:blipFill>
                          <a:blip r:embed="rId51"/>
                          <a:stretch>
                            <a:fillRect/>
                          </a:stretch>
                        </pic:blipFill>
                        <pic:spPr>
                          <a:xfrm>
                            <a:off x="0" y="0"/>
                            <a:ext cx="1351574" cy="1674778"/>
                          </a:xfrm>
                          <a:prstGeom prst="rect">
                            <a:avLst/>
                          </a:prstGeom>
                        </pic:spPr>
                      </pic:pic>
                    </a:graphicData>
                  </a:graphic>
                </wp:inline>
              </w:drawing>
            </w:r>
          </w:p>
          <w:p w14:paraId="5587B7E1" w14:textId="77777777" w:rsidR="0066384A" w:rsidRDefault="0066384A" w:rsidP="00762CA2">
            <w:pPr>
              <w:jc w:val="center"/>
              <w:rPr>
                <w:b/>
                <w:bCs/>
                <w:sz w:val="28"/>
                <w:szCs w:val="28"/>
                <w:u w:val="single"/>
              </w:rPr>
            </w:pPr>
          </w:p>
          <w:p w14:paraId="3F757D74" w14:textId="5194A02F" w:rsidR="0066384A" w:rsidRPr="00762CA2" w:rsidRDefault="00456BA1" w:rsidP="00762CA2">
            <w:pPr>
              <w:jc w:val="center"/>
              <w:rPr>
                <w:b/>
                <w:bCs/>
                <w:sz w:val="28"/>
                <w:szCs w:val="28"/>
                <w:u w:val="single"/>
              </w:rPr>
            </w:pPr>
            <w:r w:rsidRPr="00456BA1">
              <w:rPr>
                <w:b/>
                <w:bCs/>
                <w:noProof/>
                <w:sz w:val="28"/>
                <w:szCs w:val="28"/>
                <w:u w:val="single"/>
              </w:rPr>
              <w:drawing>
                <wp:inline distT="0" distB="0" distL="0" distR="0" wp14:anchorId="4DD2025D" wp14:editId="34D2F20C">
                  <wp:extent cx="1829829" cy="1821873"/>
                  <wp:effectExtent l="0" t="0" r="0" b="0"/>
                  <wp:docPr id="2033888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88883" name=""/>
                          <pic:cNvPicPr/>
                        </pic:nvPicPr>
                        <pic:blipFill>
                          <a:blip r:embed="rId10"/>
                          <a:stretch>
                            <a:fillRect/>
                          </a:stretch>
                        </pic:blipFill>
                        <pic:spPr>
                          <a:xfrm>
                            <a:off x="0" y="0"/>
                            <a:ext cx="1844456" cy="1836437"/>
                          </a:xfrm>
                          <a:prstGeom prst="rect">
                            <a:avLst/>
                          </a:prstGeom>
                        </pic:spPr>
                      </pic:pic>
                    </a:graphicData>
                  </a:graphic>
                </wp:inline>
              </w:drawing>
            </w:r>
          </w:p>
        </w:tc>
        <w:tc>
          <w:tcPr>
            <w:tcW w:w="6804" w:type="dxa"/>
          </w:tcPr>
          <w:p w14:paraId="15F6C0BC" w14:textId="77777777" w:rsidR="00811B80" w:rsidRPr="003E099F" w:rsidRDefault="00811B80" w:rsidP="00811B80">
            <w:pPr>
              <w:rPr>
                <w:b/>
                <w:bCs/>
                <w:sz w:val="28"/>
                <w:szCs w:val="28"/>
                <w:u w:val="single"/>
              </w:rPr>
            </w:pPr>
            <w:r w:rsidRPr="003E099F">
              <w:rPr>
                <w:b/>
                <w:bCs/>
                <w:sz w:val="28"/>
                <w:szCs w:val="28"/>
                <w:u w:val="single"/>
              </w:rPr>
              <w:t>Anxiety and Mental Health Difficulties:</w:t>
            </w:r>
          </w:p>
          <w:p w14:paraId="364CA4DE" w14:textId="77777777" w:rsidR="00811B80" w:rsidRDefault="00811B80" w:rsidP="00811B80">
            <w:pPr>
              <w:rPr>
                <w:sz w:val="28"/>
                <w:szCs w:val="28"/>
              </w:rPr>
            </w:pPr>
            <w:r>
              <w:rPr>
                <w:sz w:val="28"/>
                <w:szCs w:val="28"/>
              </w:rPr>
              <w:t>It is generally recognised that since the coronavirus pandemic there has been an increase in anxiety in pupils and that SEND pupils are particularly vulnerable to anxiety and mental health difficulties.</w:t>
            </w:r>
          </w:p>
          <w:p w14:paraId="422970AE" w14:textId="77777777" w:rsidR="0035608C" w:rsidRDefault="0035608C" w:rsidP="00811B80">
            <w:pPr>
              <w:rPr>
                <w:sz w:val="28"/>
                <w:szCs w:val="28"/>
              </w:rPr>
            </w:pPr>
          </w:p>
          <w:p w14:paraId="355DB7CF" w14:textId="77777777" w:rsidR="00811B80" w:rsidRDefault="00811B80" w:rsidP="00811B80">
            <w:pPr>
              <w:rPr>
                <w:sz w:val="28"/>
                <w:szCs w:val="28"/>
              </w:rPr>
            </w:pPr>
            <w:r>
              <w:rPr>
                <w:sz w:val="28"/>
                <w:szCs w:val="28"/>
              </w:rPr>
              <w:t>Coleman Primary School works closely with Social Care Early Help, Educational Welfare Officers and the Specialist SEMH link teachers from the Specialist Teaching Services to provide support to the pupils and their families.</w:t>
            </w:r>
          </w:p>
          <w:p w14:paraId="592C924F" w14:textId="77777777" w:rsidR="0035608C" w:rsidRDefault="0035608C" w:rsidP="00811B80">
            <w:pPr>
              <w:rPr>
                <w:sz w:val="28"/>
                <w:szCs w:val="28"/>
              </w:rPr>
            </w:pPr>
          </w:p>
          <w:p w14:paraId="67614DE6" w14:textId="6593E13D" w:rsidR="00811B80" w:rsidRDefault="00811B80" w:rsidP="00811B80">
            <w:pPr>
              <w:rPr>
                <w:sz w:val="28"/>
                <w:szCs w:val="28"/>
              </w:rPr>
            </w:pPr>
            <w:r>
              <w:rPr>
                <w:sz w:val="28"/>
                <w:szCs w:val="28"/>
              </w:rPr>
              <w:t>All members of the Senior Leadership Team have supported families to secure referrals to services such as CAHMS, Paediatrician referrals for autism and ADHD and sign posting to Early Help and the School Nurse service.</w:t>
            </w:r>
            <w:r w:rsidR="0035608C">
              <w:rPr>
                <w:sz w:val="28"/>
                <w:szCs w:val="28"/>
              </w:rPr>
              <w:t xml:space="preserve"> Our Family Support Worker is able to spend time with parents and support them with a range of issues.</w:t>
            </w:r>
          </w:p>
          <w:p w14:paraId="5274E17B" w14:textId="77777777" w:rsidR="00BF0304" w:rsidRDefault="00BF0304" w:rsidP="00811B80">
            <w:pPr>
              <w:rPr>
                <w:sz w:val="28"/>
                <w:szCs w:val="28"/>
              </w:rPr>
            </w:pPr>
          </w:p>
          <w:p w14:paraId="1AF65842" w14:textId="77777777" w:rsidR="00811B80" w:rsidRPr="003E099F" w:rsidRDefault="00811B80" w:rsidP="00811B80">
            <w:pPr>
              <w:rPr>
                <w:b/>
                <w:bCs/>
                <w:sz w:val="28"/>
                <w:szCs w:val="28"/>
              </w:rPr>
            </w:pPr>
            <w:r w:rsidRPr="003E099F">
              <w:rPr>
                <w:b/>
                <w:bCs/>
                <w:sz w:val="28"/>
                <w:szCs w:val="28"/>
              </w:rPr>
              <w:t>Our Link teacher for SEMH is Lisa Hamlington</w:t>
            </w:r>
          </w:p>
          <w:p w14:paraId="77A49E6F" w14:textId="77777777" w:rsidR="00811B80" w:rsidRPr="003E099F" w:rsidRDefault="00811B80" w:rsidP="00811B80">
            <w:pPr>
              <w:rPr>
                <w:b/>
                <w:bCs/>
                <w:sz w:val="28"/>
                <w:szCs w:val="28"/>
              </w:rPr>
            </w:pPr>
            <w:r w:rsidRPr="003E099F">
              <w:rPr>
                <w:b/>
                <w:bCs/>
                <w:sz w:val="28"/>
                <w:szCs w:val="28"/>
              </w:rPr>
              <w:t>Our Educational Welfare Officer is Fiona Farguson</w:t>
            </w:r>
          </w:p>
          <w:p w14:paraId="195AAAD4" w14:textId="77777777" w:rsidR="00811B80" w:rsidRDefault="00811B80" w:rsidP="00254E26">
            <w:pPr>
              <w:rPr>
                <w:b/>
                <w:bCs/>
                <w:sz w:val="28"/>
                <w:szCs w:val="28"/>
                <w:u w:val="single"/>
              </w:rPr>
            </w:pPr>
          </w:p>
        </w:tc>
      </w:tr>
    </w:tbl>
    <w:p w14:paraId="3C834636" w14:textId="3F036E40" w:rsidR="009300C6" w:rsidRDefault="009300C6" w:rsidP="003B6D4E">
      <w:pPr>
        <w:rPr>
          <w:b/>
          <w:bCs/>
          <w:sz w:val="28"/>
          <w:szCs w:val="28"/>
        </w:rPr>
      </w:pPr>
    </w:p>
    <w:p w14:paraId="7FB45E7D" w14:textId="77777777" w:rsidR="00AA7512" w:rsidRDefault="00AA7512" w:rsidP="003B6D4E">
      <w:pPr>
        <w:rPr>
          <w:b/>
          <w:bCs/>
          <w:sz w:val="28"/>
          <w:szCs w:val="28"/>
        </w:rPr>
      </w:pPr>
    </w:p>
    <w:p w14:paraId="3CBE86C8" w14:textId="77777777" w:rsidR="00AA7512" w:rsidRPr="00982C65" w:rsidRDefault="00AA7512" w:rsidP="003B6D4E">
      <w:pPr>
        <w:rPr>
          <w:b/>
          <w:bCs/>
          <w:sz w:val="28"/>
          <w:szCs w:val="28"/>
        </w:rPr>
      </w:pPr>
    </w:p>
    <w:tbl>
      <w:tblPr>
        <w:tblStyle w:val="TableGrid"/>
        <w:tblW w:w="0" w:type="auto"/>
        <w:tblLook w:val="04A0" w:firstRow="1" w:lastRow="0" w:firstColumn="1" w:lastColumn="0" w:noHBand="0" w:noVBand="1"/>
      </w:tblPr>
      <w:tblGrid>
        <w:gridCol w:w="3539"/>
        <w:gridCol w:w="6804"/>
      </w:tblGrid>
      <w:tr w:rsidR="00982C65" w14:paraId="2C61F613" w14:textId="77777777" w:rsidTr="00982C65">
        <w:tc>
          <w:tcPr>
            <w:tcW w:w="10343" w:type="dxa"/>
            <w:gridSpan w:val="2"/>
          </w:tcPr>
          <w:p w14:paraId="465E57FA" w14:textId="01A9684B" w:rsidR="00982C65" w:rsidRPr="009300C6" w:rsidRDefault="00982C65" w:rsidP="00D61AF5">
            <w:pPr>
              <w:rPr>
                <w:sz w:val="28"/>
                <w:szCs w:val="28"/>
              </w:rPr>
            </w:pPr>
            <w:r w:rsidRPr="00982C65">
              <w:rPr>
                <w:b/>
                <w:bCs/>
                <w:sz w:val="28"/>
                <w:szCs w:val="28"/>
              </w:rPr>
              <w:lastRenderedPageBreak/>
              <w:t>What expertise and training do staff have in relation to supporting and teaching pupils with SEND and how is this specialist expertise secured?</w:t>
            </w:r>
          </w:p>
        </w:tc>
      </w:tr>
      <w:tr w:rsidR="00D61AF5" w14:paraId="4A80D5BB" w14:textId="77777777" w:rsidTr="00982C65">
        <w:tc>
          <w:tcPr>
            <w:tcW w:w="3539" w:type="dxa"/>
          </w:tcPr>
          <w:p w14:paraId="03C7FB74" w14:textId="4082A685" w:rsidR="00D61AF5" w:rsidRDefault="00FB5DE3" w:rsidP="003B6D4E">
            <w:pPr>
              <w:rPr>
                <w:b/>
                <w:bCs/>
                <w:sz w:val="28"/>
                <w:szCs w:val="28"/>
                <w:u w:val="single"/>
              </w:rPr>
            </w:pPr>
            <w:r w:rsidRPr="00FB5DE3">
              <w:rPr>
                <w:b/>
                <w:bCs/>
                <w:noProof/>
                <w:sz w:val="28"/>
                <w:szCs w:val="28"/>
                <w:u w:val="single"/>
              </w:rPr>
              <w:drawing>
                <wp:inline distT="0" distB="0" distL="0" distR="0" wp14:anchorId="6F3B10D5" wp14:editId="7FB874A5">
                  <wp:extent cx="1572491" cy="1353761"/>
                  <wp:effectExtent l="0" t="0" r="8890" b="0"/>
                  <wp:docPr id="769379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379080" name=""/>
                          <pic:cNvPicPr/>
                        </pic:nvPicPr>
                        <pic:blipFill>
                          <a:blip r:embed="rId52"/>
                          <a:stretch>
                            <a:fillRect/>
                          </a:stretch>
                        </pic:blipFill>
                        <pic:spPr>
                          <a:xfrm>
                            <a:off x="0" y="0"/>
                            <a:ext cx="1579783" cy="1360039"/>
                          </a:xfrm>
                          <a:prstGeom prst="rect">
                            <a:avLst/>
                          </a:prstGeom>
                        </pic:spPr>
                      </pic:pic>
                    </a:graphicData>
                  </a:graphic>
                </wp:inline>
              </w:drawing>
            </w:r>
          </w:p>
        </w:tc>
        <w:tc>
          <w:tcPr>
            <w:tcW w:w="6804" w:type="dxa"/>
          </w:tcPr>
          <w:p w14:paraId="7F24712F" w14:textId="77777777" w:rsidR="00D61AF5" w:rsidRDefault="00D61AF5" w:rsidP="00D61AF5">
            <w:pPr>
              <w:rPr>
                <w:sz w:val="28"/>
                <w:szCs w:val="28"/>
              </w:rPr>
            </w:pPr>
            <w:r w:rsidRPr="009300C6">
              <w:rPr>
                <w:sz w:val="28"/>
                <w:szCs w:val="28"/>
              </w:rPr>
              <w:t>The SEN</w:t>
            </w:r>
            <w:r>
              <w:rPr>
                <w:sz w:val="28"/>
                <w:szCs w:val="28"/>
              </w:rPr>
              <w:t>D</w:t>
            </w:r>
            <w:r w:rsidRPr="009300C6">
              <w:rPr>
                <w:sz w:val="28"/>
                <w:szCs w:val="28"/>
              </w:rPr>
              <w:t>CO,</w:t>
            </w:r>
            <w:r>
              <w:rPr>
                <w:sz w:val="28"/>
                <w:szCs w:val="28"/>
              </w:rPr>
              <w:t xml:space="preserve"> Wendy Hill</w:t>
            </w:r>
            <w:r w:rsidRPr="009300C6">
              <w:rPr>
                <w:sz w:val="28"/>
                <w:szCs w:val="28"/>
              </w:rPr>
              <w:t xml:space="preserve"> has achieved </w:t>
            </w:r>
            <w:r>
              <w:rPr>
                <w:sz w:val="28"/>
                <w:szCs w:val="28"/>
              </w:rPr>
              <w:t>the National SENDCO Award and has also qualified as a Word Aware Trainer for the City Council. In 2025 she achieved the NPQLBC qualification.</w:t>
            </w:r>
          </w:p>
          <w:p w14:paraId="3C2AB5FF" w14:textId="77777777" w:rsidR="00D61AF5" w:rsidRDefault="00D61AF5" w:rsidP="003B6D4E">
            <w:pPr>
              <w:rPr>
                <w:sz w:val="28"/>
                <w:szCs w:val="28"/>
              </w:rPr>
            </w:pPr>
            <w:r>
              <w:rPr>
                <w:sz w:val="28"/>
                <w:szCs w:val="28"/>
              </w:rPr>
              <w:t>The Headteacher is completing the NPQSEND</w:t>
            </w:r>
            <w:r w:rsidR="00951435">
              <w:rPr>
                <w:sz w:val="28"/>
                <w:szCs w:val="28"/>
              </w:rPr>
              <w:t>.</w:t>
            </w:r>
          </w:p>
          <w:p w14:paraId="2A06308A" w14:textId="653408FD" w:rsidR="00951435" w:rsidRPr="00D61AF5" w:rsidRDefault="00951435" w:rsidP="003B6D4E">
            <w:pPr>
              <w:rPr>
                <w:sz w:val="28"/>
                <w:szCs w:val="28"/>
              </w:rPr>
            </w:pPr>
            <w:r>
              <w:rPr>
                <w:sz w:val="28"/>
                <w:szCs w:val="28"/>
              </w:rPr>
              <w:t>Amrit Sethi is completing ELSA training to refresh her qualification.</w:t>
            </w:r>
          </w:p>
        </w:tc>
      </w:tr>
      <w:tr w:rsidR="00FB5DE3" w14:paraId="219B6F5F" w14:textId="77777777" w:rsidTr="00982C65">
        <w:tc>
          <w:tcPr>
            <w:tcW w:w="3539" w:type="dxa"/>
          </w:tcPr>
          <w:p w14:paraId="0DC29577" w14:textId="6C8EBE15" w:rsidR="00FB5DE3" w:rsidRPr="00FB5DE3" w:rsidRDefault="00DF2C79" w:rsidP="003B6D4E">
            <w:pPr>
              <w:rPr>
                <w:b/>
                <w:bCs/>
                <w:sz w:val="28"/>
                <w:szCs w:val="28"/>
                <w:u w:val="single"/>
              </w:rPr>
            </w:pPr>
            <w:r w:rsidRPr="00DF2C79">
              <w:rPr>
                <w:b/>
                <w:bCs/>
                <w:noProof/>
                <w:sz w:val="28"/>
                <w:szCs w:val="28"/>
                <w:u w:val="single"/>
              </w:rPr>
              <w:drawing>
                <wp:anchor distT="0" distB="0" distL="114300" distR="114300" simplePos="0" relativeHeight="251689984" behindDoc="0" locked="0" layoutInCell="1" allowOverlap="1" wp14:anchorId="3B1F1D72" wp14:editId="3BBD55ED">
                  <wp:simplePos x="0" y="0"/>
                  <wp:positionH relativeFrom="margin">
                    <wp:posOffset>271145</wp:posOffset>
                  </wp:positionH>
                  <wp:positionV relativeFrom="margin">
                    <wp:posOffset>0</wp:posOffset>
                  </wp:positionV>
                  <wp:extent cx="1249680" cy="1186815"/>
                  <wp:effectExtent l="0" t="0" r="7620" b="0"/>
                  <wp:wrapSquare wrapText="bothSides"/>
                  <wp:docPr id="1670909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09081" name=""/>
                          <pic:cNvPicPr/>
                        </pic:nvPicPr>
                        <pic:blipFill>
                          <a:blip r:embed="rId53">
                            <a:extLst>
                              <a:ext uri="{28A0092B-C50C-407E-A947-70E740481C1C}">
                                <a14:useLocalDpi xmlns:a14="http://schemas.microsoft.com/office/drawing/2010/main" val="0"/>
                              </a:ext>
                            </a:extLst>
                          </a:blip>
                          <a:stretch>
                            <a:fillRect/>
                          </a:stretch>
                        </pic:blipFill>
                        <pic:spPr>
                          <a:xfrm>
                            <a:off x="0" y="0"/>
                            <a:ext cx="1249680" cy="1186815"/>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0FD054E3" w14:textId="77777777" w:rsidR="00594219" w:rsidRDefault="00594219" w:rsidP="00594219">
            <w:pPr>
              <w:rPr>
                <w:sz w:val="28"/>
                <w:szCs w:val="28"/>
              </w:rPr>
            </w:pPr>
            <w:r w:rsidRPr="009300C6">
              <w:rPr>
                <w:sz w:val="28"/>
                <w:szCs w:val="28"/>
              </w:rPr>
              <w:t>On induction, new staff are given training by the SEN</w:t>
            </w:r>
            <w:r>
              <w:rPr>
                <w:sz w:val="28"/>
                <w:szCs w:val="28"/>
              </w:rPr>
              <w:t>D</w:t>
            </w:r>
            <w:r w:rsidRPr="009300C6">
              <w:rPr>
                <w:sz w:val="28"/>
                <w:szCs w:val="28"/>
              </w:rPr>
              <w:t xml:space="preserve">CO in the SEND Code of Practice and in Keeping Children safe in Education. </w:t>
            </w:r>
          </w:p>
          <w:p w14:paraId="7CECC055" w14:textId="23254DBB" w:rsidR="00FB5DE3" w:rsidRPr="009300C6" w:rsidRDefault="00594219" w:rsidP="00D61AF5">
            <w:pPr>
              <w:rPr>
                <w:sz w:val="28"/>
                <w:szCs w:val="28"/>
              </w:rPr>
            </w:pPr>
            <w:r>
              <w:rPr>
                <w:sz w:val="28"/>
                <w:szCs w:val="28"/>
              </w:rPr>
              <w:t>Staff then have a programme of training related to the needs of the school community and their own class.</w:t>
            </w:r>
          </w:p>
        </w:tc>
      </w:tr>
      <w:tr w:rsidR="00760BB6" w14:paraId="1ADE86E4" w14:textId="77777777" w:rsidTr="00982C65">
        <w:tc>
          <w:tcPr>
            <w:tcW w:w="3539" w:type="dxa"/>
          </w:tcPr>
          <w:p w14:paraId="7A70F8A4" w14:textId="79B29054" w:rsidR="00760BB6" w:rsidRPr="00DF2C79" w:rsidRDefault="00A15EE3" w:rsidP="003B6D4E">
            <w:pPr>
              <w:rPr>
                <w:b/>
                <w:bCs/>
                <w:sz w:val="28"/>
                <w:szCs w:val="28"/>
                <w:u w:val="single"/>
              </w:rPr>
            </w:pPr>
            <w:r w:rsidRPr="00A15EE3">
              <w:rPr>
                <w:b/>
                <w:bCs/>
                <w:noProof/>
                <w:sz w:val="28"/>
                <w:szCs w:val="28"/>
                <w:u w:val="single"/>
              </w:rPr>
              <w:drawing>
                <wp:anchor distT="0" distB="0" distL="114300" distR="114300" simplePos="0" relativeHeight="251691008" behindDoc="0" locked="0" layoutInCell="1" allowOverlap="1" wp14:anchorId="5257D855" wp14:editId="2549733C">
                  <wp:simplePos x="983673" y="2888673"/>
                  <wp:positionH relativeFrom="margin">
                    <wp:align>center</wp:align>
                  </wp:positionH>
                  <wp:positionV relativeFrom="margin">
                    <wp:align>center</wp:align>
                  </wp:positionV>
                  <wp:extent cx="1856509" cy="1848437"/>
                  <wp:effectExtent l="0" t="0" r="0" b="0"/>
                  <wp:wrapSquare wrapText="bothSides"/>
                  <wp:docPr id="386435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35099" name=""/>
                          <pic:cNvPicPr/>
                        </pic:nvPicPr>
                        <pic:blipFill>
                          <a:blip r:embed="rId54">
                            <a:extLst>
                              <a:ext uri="{28A0092B-C50C-407E-A947-70E740481C1C}">
                                <a14:useLocalDpi xmlns:a14="http://schemas.microsoft.com/office/drawing/2010/main" val="0"/>
                              </a:ext>
                            </a:extLst>
                          </a:blip>
                          <a:stretch>
                            <a:fillRect/>
                          </a:stretch>
                        </pic:blipFill>
                        <pic:spPr>
                          <a:xfrm>
                            <a:off x="0" y="0"/>
                            <a:ext cx="1856509" cy="1848437"/>
                          </a:xfrm>
                          <a:prstGeom prst="rect">
                            <a:avLst/>
                          </a:prstGeom>
                        </pic:spPr>
                      </pic:pic>
                    </a:graphicData>
                  </a:graphic>
                </wp:anchor>
              </w:drawing>
            </w:r>
          </w:p>
        </w:tc>
        <w:tc>
          <w:tcPr>
            <w:tcW w:w="6804" w:type="dxa"/>
          </w:tcPr>
          <w:p w14:paraId="00C2C4D4" w14:textId="782D7B0E" w:rsidR="00760BB6" w:rsidRDefault="00760BB6" w:rsidP="00760BB6">
            <w:pPr>
              <w:rPr>
                <w:sz w:val="28"/>
                <w:szCs w:val="28"/>
              </w:rPr>
            </w:pPr>
            <w:r>
              <w:rPr>
                <w:sz w:val="28"/>
                <w:szCs w:val="28"/>
              </w:rPr>
              <w:t>Coleman Primary School</w:t>
            </w:r>
            <w:r w:rsidR="009914FB">
              <w:rPr>
                <w:sz w:val="28"/>
                <w:szCs w:val="28"/>
              </w:rPr>
              <w:t xml:space="preserve"> has</w:t>
            </w:r>
            <w:r>
              <w:rPr>
                <w:sz w:val="28"/>
                <w:szCs w:val="28"/>
              </w:rPr>
              <w:t xml:space="preserve"> received training on:</w:t>
            </w:r>
          </w:p>
          <w:p w14:paraId="4B05AC1E" w14:textId="77777777" w:rsidR="00760BB6" w:rsidRDefault="00760BB6" w:rsidP="00760BB6">
            <w:pPr>
              <w:pStyle w:val="ListParagraph"/>
              <w:numPr>
                <w:ilvl w:val="0"/>
                <w:numId w:val="3"/>
              </w:numPr>
              <w:rPr>
                <w:sz w:val="28"/>
                <w:szCs w:val="28"/>
              </w:rPr>
            </w:pPr>
            <w:r>
              <w:rPr>
                <w:sz w:val="28"/>
                <w:szCs w:val="28"/>
              </w:rPr>
              <w:t>Restorative Approach -From the SEMH team</w:t>
            </w:r>
          </w:p>
          <w:p w14:paraId="33A8D018" w14:textId="77777777" w:rsidR="00760BB6" w:rsidRDefault="00760BB6" w:rsidP="00760BB6">
            <w:pPr>
              <w:pStyle w:val="ListParagraph"/>
              <w:numPr>
                <w:ilvl w:val="0"/>
                <w:numId w:val="3"/>
              </w:numPr>
              <w:rPr>
                <w:sz w:val="28"/>
                <w:szCs w:val="28"/>
              </w:rPr>
            </w:pPr>
            <w:r>
              <w:rPr>
                <w:sz w:val="28"/>
                <w:szCs w:val="28"/>
              </w:rPr>
              <w:t>BERA training – From the Quality Inclusion Team</w:t>
            </w:r>
          </w:p>
          <w:p w14:paraId="6E43FBD0" w14:textId="77777777" w:rsidR="00760BB6" w:rsidRDefault="00760BB6" w:rsidP="00760BB6">
            <w:pPr>
              <w:pStyle w:val="ListParagraph"/>
              <w:numPr>
                <w:ilvl w:val="0"/>
                <w:numId w:val="3"/>
              </w:numPr>
              <w:rPr>
                <w:sz w:val="28"/>
                <w:szCs w:val="28"/>
              </w:rPr>
            </w:pPr>
            <w:r>
              <w:rPr>
                <w:sz w:val="28"/>
                <w:szCs w:val="28"/>
              </w:rPr>
              <w:t>Colourful Semantics</w:t>
            </w:r>
          </w:p>
          <w:p w14:paraId="41204543" w14:textId="77777777" w:rsidR="00760BB6" w:rsidRDefault="00760BB6" w:rsidP="00760BB6">
            <w:pPr>
              <w:pStyle w:val="ListParagraph"/>
              <w:numPr>
                <w:ilvl w:val="0"/>
                <w:numId w:val="3"/>
              </w:numPr>
              <w:rPr>
                <w:sz w:val="28"/>
                <w:szCs w:val="28"/>
              </w:rPr>
            </w:pPr>
            <w:r>
              <w:rPr>
                <w:sz w:val="28"/>
                <w:szCs w:val="28"/>
              </w:rPr>
              <w:t>Communication friendly environments</w:t>
            </w:r>
          </w:p>
          <w:p w14:paraId="0E0DE7FF" w14:textId="77777777" w:rsidR="00760BB6" w:rsidRDefault="00760BB6" w:rsidP="00760BB6">
            <w:pPr>
              <w:pStyle w:val="ListParagraph"/>
              <w:numPr>
                <w:ilvl w:val="0"/>
                <w:numId w:val="3"/>
              </w:numPr>
              <w:rPr>
                <w:sz w:val="28"/>
                <w:szCs w:val="28"/>
              </w:rPr>
            </w:pPr>
            <w:r>
              <w:rPr>
                <w:sz w:val="28"/>
                <w:szCs w:val="28"/>
              </w:rPr>
              <w:t>Language for Thinking</w:t>
            </w:r>
          </w:p>
          <w:p w14:paraId="4689CE25" w14:textId="77777777" w:rsidR="00760BB6" w:rsidRDefault="00760BB6" w:rsidP="00760BB6">
            <w:pPr>
              <w:pStyle w:val="ListParagraph"/>
              <w:numPr>
                <w:ilvl w:val="0"/>
                <w:numId w:val="3"/>
              </w:numPr>
              <w:rPr>
                <w:sz w:val="28"/>
                <w:szCs w:val="28"/>
              </w:rPr>
            </w:pPr>
            <w:r w:rsidRPr="00674245">
              <w:rPr>
                <w:sz w:val="28"/>
                <w:szCs w:val="28"/>
              </w:rPr>
              <w:t xml:space="preserve">Specialist training is also accessed as required by SEND Support services through the local authority, according to the needs of the children in our cohort. </w:t>
            </w:r>
          </w:p>
          <w:p w14:paraId="2FB6373C" w14:textId="77777777" w:rsidR="00760BB6" w:rsidRDefault="00760BB6" w:rsidP="00760BB6">
            <w:pPr>
              <w:pStyle w:val="ListParagraph"/>
              <w:numPr>
                <w:ilvl w:val="0"/>
                <w:numId w:val="3"/>
              </w:numPr>
              <w:rPr>
                <w:sz w:val="28"/>
                <w:szCs w:val="28"/>
              </w:rPr>
            </w:pPr>
            <w:r w:rsidRPr="00674245">
              <w:rPr>
                <w:sz w:val="28"/>
                <w:szCs w:val="28"/>
              </w:rPr>
              <w:t xml:space="preserve">There are currently staff in school who have accessed specialist training in the following areas </w:t>
            </w:r>
          </w:p>
          <w:p w14:paraId="7C71D1CF" w14:textId="77777777" w:rsidR="00760BB6" w:rsidRDefault="00760BB6" w:rsidP="00760BB6">
            <w:pPr>
              <w:ind w:left="60"/>
              <w:rPr>
                <w:sz w:val="28"/>
                <w:szCs w:val="28"/>
              </w:rPr>
            </w:pPr>
            <w:r w:rsidRPr="009300C6">
              <w:sym w:font="Symbol" w:char="F0B7"/>
            </w:r>
            <w:r w:rsidRPr="000E5A7D">
              <w:rPr>
                <w:sz w:val="28"/>
                <w:szCs w:val="28"/>
              </w:rPr>
              <w:t xml:space="preserve"> Hearing Impairment </w:t>
            </w:r>
            <w:r>
              <w:rPr>
                <w:sz w:val="28"/>
                <w:szCs w:val="28"/>
              </w:rPr>
              <w:t>and Visual Impairment</w:t>
            </w:r>
          </w:p>
          <w:p w14:paraId="358AEA4F" w14:textId="77777777" w:rsidR="00760BB6" w:rsidRDefault="00760BB6" w:rsidP="00760BB6">
            <w:pPr>
              <w:ind w:left="60"/>
              <w:rPr>
                <w:sz w:val="28"/>
                <w:szCs w:val="28"/>
              </w:rPr>
            </w:pPr>
            <w:r w:rsidRPr="009300C6">
              <w:sym w:font="Symbol" w:char="F0B7"/>
            </w:r>
            <w:r w:rsidRPr="000E5A7D">
              <w:rPr>
                <w:sz w:val="28"/>
                <w:szCs w:val="28"/>
              </w:rPr>
              <w:t xml:space="preserve"> </w:t>
            </w:r>
            <w:r>
              <w:rPr>
                <w:sz w:val="28"/>
                <w:szCs w:val="28"/>
              </w:rPr>
              <w:t>Intensive Interaction</w:t>
            </w:r>
            <w:r w:rsidRPr="000E5A7D">
              <w:rPr>
                <w:sz w:val="28"/>
                <w:szCs w:val="28"/>
              </w:rPr>
              <w:t xml:space="preserve"> </w:t>
            </w:r>
          </w:p>
          <w:p w14:paraId="2D4BB922" w14:textId="77777777" w:rsidR="00760BB6" w:rsidRDefault="00760BB6" w:rsidP="00760BB6">
            <w:pPr>
              <w:rPr>
                <w:sz w:val="28"/>
                <w:szCs w:val="28"/>
              </w:rPr>
            </w:pPr>
            <w:r w:rsidRPr="008A63D9">
              <w:rPr>
                <w:sz w:val="28"/>
                <w:szCs w:val="28"/>
              </w:rPr>
              <w:t>The SENCO has provided training for whole staff on the graduated response and has delivered bespoke training on the form of drop in sessions and 1-1 sessions to support adaptive teaching</w:t>
            </w:r>
            <w:r>
              <w:rPr>
                <w:sz w:val="28"/>
                <w:szCs w:val="28"/>
              </w:rPr>
              <w:t xml:space="preserve">. </w:t>
            </w:r>
          </w:p>
          <w:p w14:paraId="47987F02" w14:textId="6C358A3F" w:rsidR="00760BB6" w:rsidRDefault="00A1410A" w:rsidP="00594219">
            <w:pPr>
              <w:rPr>
                <w:sz w:val="28"/>
                <w:szCs w:val="28"/>
              </w:rPr>
            </w:pPr>
            <w:r>
              <w:rPr>
                <w:sz w:val="28"/>
                <w:szCs w:val="28"/>
              </w:rPr>
              <w:t>This year staff are continuing to receive training to meet the needs of the children at Coleman Primary School</w:t>
            </w:r>
            <w:r w:rsidR="0041153F">
              <w:rPr>
                <w:sz w:val="28"/>
                <w:szCs w:val="28"/>
              </w:rPr>
              <w:t xml:space="preserve">. </w:t>
            </w:r>
            <w:r w:rsidR="004E5C37">
              <w:rPr>
                <w:sz w:val="28"/>
                <w:szCs w:val="28"/>
              </w:rPr>
              <w:t>These include:</w:t>
            </w:r>
          </w:p>
          <w:p w14:paraId="7EA93429" w14:textId="77777777" w:rsidR="004E5C37" w:rsidRDefault="004E5C37" w:rsidP="004E5C37">
            <w:pPr>
              <w:pStyle w:val="ListParagraph"/>
              <w:numPr>
                <w:ilvl w:val="0"/>
                <w:numId w:val="5"/>
              </w:numPr>
              <w:rPr>
                <w:sz w:val="28"/>
                <w:szCs w:val="28"/>
              </w:rPr>
            </w:pPr>
            <w:r>
              <w:rPr>
                <w:sz w:val="28"/>
                <w:szCs w:val="28"/>
              </w:rPr>
              <w:t>Team Teach</w:t>
            </w:r>
          </w:p>
          <w:p w14:paraId="016CC2CD" w14:textId="77777777" w:rsidR="004E5C37" w:rsidRDefault="004E5C37" w:rsidP="004E5C37">
            <w:pPr>
              <w:pStyle w:val="ListParagraph"/>
              <w:numPr>
                <w:ilvl w:val="0"/>
                <w:numId w:val="5"/>
              </w:numPr>
              <w:rPr>
                <w:sz w:val="28"/>
                <w:szCs w:val="28"/>
              </w:rPr>
            </w:pPr>
            <w:r>
              <w:rPr>
                <w:sz w:val="28"/>
                <w:szCs w:val="28"/>
              </w:rPr>
              <w:t>Attention Autism</w:t>
            </w:r>
          </w:p>
          <w:p w14:paraId="3567C6D4" w14:textId="77777777" w:rsidR="004E5C37" w:rsidRDefault="005F6DC9" w:rsidP="004E5C37">
            <w:pPr>
              <w:pStyle w:val="ListParagraph"/>
              <w:numPr>
                <w:ilvl w:val="0"/>
                <w:numId w:val="5"/>
              </w:numPr>
              <w:rPr>
                <w:sz w:val="28"/>
                <w:szCs w:val="28"/>
              </w:rPr>
            </w:pPr>
            <w:r>
              <w:rPr>
                <w:sz w:val="28"/>
                <w:szCs w:val="28"/>
              </w:rPr>
              <w:t>Curiosity Approach</w:t>
            </w:r>
          </w:p>
          <w:p w14:paraId="5BD47ACE" w14:textId="77777777" w:rsidR="005F6DC9" w:rsidRDefault="005F6DC9" w:rsidP="004E5C37">
            <w:pPr>
              <w:pStyle w:val="ListParagraph"/>
              <w:numPr>
                <w:ilvl w:val="0"/>
                <w:numId w:val="5"/>
              </w:numPr>
              <w:rPr>
                <w:sz w:val="28"/>
                <w:szCs w:val="28"/>
              </w:rPr>
            </w:pPr>
            <w:r>
              <w:rPr>
                <w:sz w:val="28"/>
                <w:szCs w:val="28"/>
              </w:rPr>
              <w:t>AET</w:t>
            </w:r>
          </w:p>
          <w:p w14:paraId="0637F505" w14:textId="77777777" w:rsidR="00247A88" w:rsidRDefault="00247A88" w:rsidP="004E5C37">
            <w:pPr>
              <w:pStyle w:val="ListParagraph"/>
              <w:numPr>
                <w:ilvl w:val="0"/>
                <w:numId w:val="5"/>
              </w:numPr>
              <w:rPr>
                <w:sz w:val="28"/>
                <w:szCs w:val="28"/>
              </w:rPr>
            </w:pPr>
            <w:r>
              <w:rPr>
                <w:sz w:val="28"/>
                <w:szCs w:val="28"/>
              </w:rPr>
              <w:t>ELSA</w:t>
            </w:r>
            <w:r w:rsidR="00F73884">
              <w:rPr>
                <w:sz w:val="28"/>
                <w:szCs w:val="28"/>
              </w:rPr>
              <w:t xml:space="preserve"> (Emotional Literacy Support Assistant)</w:t>
            </w:r>
          </w:p>
          <w:p w14:paraId="5AFF9AB2" w14:textId="20468618" w:rsidR="00F73884" w:rsidRPr="004E5C37" w:rsidRDefault="00F73884" w:rsidP="004E5C37">
            <w:pPr>
              <w:pStyle w:val="ListParagraph"/>
              <w:numPr>
                <w:ilvl w:val="0"/>
                <w:numId w:val="5"/>
              </w:numPr>
              <w:rPr>
                <w:sz w:val="28"/>
                <w:szCs w:val="28"/>
              </w:rPr>
            </w:pPr>
            <w:r>
              <w:rPr>
                <w:sz w:val="28"/>
                <w:szCs w:val="28"/>
              </w:rPr>
              <w:t>EBSA (Emotional Based School Avoidance)</w:t>
            </w:r>
          </w:p>
        </w:tc>
      </w:tr>
    </w:tbl>
    <w:p w14:paraId="09593599" w14:textId="4EF36319" w:rsidR="001445A9" w:rsidRPr="008A63D9" w:rsidRDefault="001445A9" w:rsidP="008A63D9">
      <w:pPr>
        <w:rPr>
          <w:sz w:val="28"/>
          <w:szCs w:val="28"/>
        </w:rPr>
      </w:pPr>
    </w:p>
    <w:p w14:paraId="7A2DF9E4" w14:textId="77777777" w:rsidR="00A15EE3" w:rsidRDefault="00A15EE3" w:rsidP="003B6D4E">
      <w:pPr>
        <w:rPr>
          <w:b/>
          <w:bCs/>
          <w:sz w:val="28"/>
          <w:szCs w:val="28"/>
          <w:u w:val="single"/>
        </w:rPr>
      </w:pPr>
    </w:p>
    <w:tbl>
      <w:tblPr>
        <w:tblStyle w:val="TableGrid"/>
        <w:tblW w:w="0" w:type="auto"/>
        <w:tblLook w:val="04A0" w:firstRow="1" w:lastRow="0" w:firstColumn="1" w:lastColumn="0" w:noHBand="0" w:noVBand="1"/>
      </w:tblPr>
      <w:tblGrid>
        <w:gridCol w:w="3539"/>
        <w:gridCol w:w="6804"/>
      </w:tblGrid>
      <w:tr w:rsidR="00AA7512" w14:paraId="4DCE5F4B" w14:textId="77777777" w:rsidTr="00D73E01">
        <w:tc>
          <w:tcPr>
            <w:tcW w:w="10343" w:type="dxa"/>
            <w:gridSpan w:val="2"/>
          </w:tcPr>
          <w:p w14:paraId="593127BD" w14:textId="713904C3" w:rsidR="00AA7512" w:rsidRPr="00AA7512" w:rsidRDefault="00AA7512" w:rsidP="00A15EE3">
            <w:pPr>
              <w:rPr>
                <w:b/>
                <w:bCs/>
                <w:sz w:val="28"/>
                <w:szCs w:val="28"/>
              </w:rPr>
            </w:pPr>
            <w:r w:rsidRPr="00AA7512">
              <w:rPr>
                <w:b/>
                <w:bCs/>
                <w:sz w:val="28"/>
                <w:szCs w:val="28"/>
              </w:rPr>
              <w:lastRenderedPageBreak/>
              <w:t>How does the school evaluate the effectiveness of your provisions for pupils with SEND?</w:t>
            </w:r>
          </w:p>
        </w:tc>
      </w:tr>
      <w:tr w:rsidR="00A15EE3" w14:paraId="10ADD778" w14:textId="77777777" w:rsidTr="009914FB">
        <w:tc>
          <w:tcPr>
            <w:tcW w:w="3539" w:type="dxa"/>
          </w:tcPr>
          <w:p w14:paraId="15A2E03D" w14:textId="71BBB41E" w:rsidR="00ED4E6D" w:rsidRDefault="00ED4E6D" w:rsidP="00ED4E6D">
            <w:pPr>
              <w:jc w:val="center"/>
              <w:rPr>
                <w:b/>
                <w:bCs/>
                <w:sz w:val="28"/>
                <w:szCs w:val="28"/>
                <w:u w:val="single"/>
              </w:rPr>
            </w:pPr>
            <w:r w:rsidRPr="00EF7511">
              <w:rPr>
                <w:b/>
                <w:bCs/>
                <w:noProof/>
                <w:sz w:val="28"/>
                <w:szCs w:val="28"/>
                <w:u w:val="single"/>
              </w:rPr>
              <w:drawing>
                <wp:inline distT="0" distB="0" distL="0" distR="0" wp14:anchorId="7455170A" wp14:editId="4AEA776C">
                  <wp:extent cx="1440815" cy="1440815"/>
                  <wp:effectExtent l="0" t="0" r="6985" b="6985"/>
                  <wp:docPr id="106325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53592" name=""/>
                          <pic:cNvPicPr/>
                        </pic:nvPicPr>
                        <pic:blipFill>
                          <a:blip r:embed="rId55">
                            <a:extLst>
                              <a:ext uri="{28A0092B-C50C-407E-A947-70E740481C1C}">
                                <a14:useLocalDpi xmlns:a14="http://schemas.microsoft.com/office/drawing/2010/main" val="0"/>
                              </a:ext>
                            </a:extLst>
                          </a:blip>
                          <a:stretch>
                            <a:fillRect/>
                          </a:stretch>
                        </pic:blipFill>
                        <pic:spPr>
                          <a:xfrm>
                            <a:off x="0" y="0"/>
                            <a:ext cx="1440815" cy="1440815"/>
                          </a:xfrm>
                          <a:prstGeom prst="rect">
                            <a:avLst/>
                          </a:prstGeom>
                        </pic:spPr>
                      </pic:pic>
                    </a:graphicData>
                  </a:graphic>
                </wp:inline>
              </w:drawing>
            </w:r>
          </w:p>
          <w:p w14:paraId="3204E8E9" w14:textId="179CB440" w:rsidR="00A15EE3" w:rsidRDefault="00ED4E6D" w:rsidP="00ED4E6D">
            <w:pPr>
              <w:jc w:val="center"/>
              <w:rPr>
                <w:b/>
                <w:bCs/>
                <w:sz w:val="28"/>
                <w:szCs w:val="28"/>
                <w:u w:val="single"/>
              </w:rPr>
            </w:pPr>
            <w:r w:rsidRPr="00ED4E6D">
              <w:rPr>
                <w:b/>
                <w:bCs/>
                <w:noProof/>
                <w:sz w:val="28"/>
                <w:szCs w:val="28"/>
                <w:u w:val="single"/>
              </w:rPr>
              <w:drawing>
                <wp:inline distT="0" distB="0" distL="0" distR="0" wp14:anchorId="459524DF" wp14:editId="7398113A">
                  <wp:extent cx="810491" cy="1364723"/>
                  <wp:effectExtent l="0" t="0" r="0" b="6985"/>
                  <wp:docPr id="1523733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33380" name=""/>
                          <pic:cNvPicPr/>
                        </pic:nvPicPr>
                        <pic:blipFill>
                          <a:blip r:embed="rId56"/>
                          <a:stretch>
                            <a:fillRect/>
                          </a:stretch>
                        </pic:blipFill>
                        <pic:spPr>
                          <a:xfrm>
                            <a:off x="0" y="0"/>
                            <a:ext cx="825265" cy="1389600"/>
                          </a:xfrm>
                          <a:prstGeom prst="rect">
                            <a:avLst/>
                          </a:prstGeom>
                        </pic:spPr>
                      </pic:pic>
                    </a:graphicData>
                  </a:graphic>
                </wp:inline>
              </w:drawing>
            </w:r>
          </w:p>
        </w:tc>
        <w:tc>
          <w:tcPr>
            <w:tcW w:w="6804" w:type="dxa"/>
          </w:tcPr>
          <w:p w14:paraId="4DC174DF" w14:textId="77777777" w:rsidR="00A15EE3" w:rsidRDefault="00A15EE3" w:rsidP="00A15EE3">
            <w:pPr>
              <w:rPr>
                <w:sz w:val="28"/>
                <w:szCs w:val="28"/>
              </w:rPr>
            </w:pPr>
            <w:r w:rsidRPr="00613222">
              <w:rPr>
                <w:sz w:val="28"/>
                <w:szCs w:val="28"/>
              </w:rPr>
              <w:t xml:space="preserve">Where pupils have individual targets on learning plans, these are reviewed using </w:t>
            </w:r>
            <w:r>
              <w:rPr>
                <w:sz w:val="28"/>
                <w:szCs w:val="28"/>
              </w:rPr>
              <w:t>the assessment package Insight. Learning plans and provision and interventions are written and reviewed on there.</w:t>
            </w:r>
          </w:p>
          <w:p w14:paraId="11AD7D76" w14:textId="77777777" w:rsidR="00A15EE3" w:rsidRDefault="00A15EE3" w:rsidP="00A15EE3">
            <w:pPr>
              <w:rPr>
                <w:sz w:val="28"/>
                <w:szCs w:val="28"/>
              </w:rPr>
            </w:pPr>
            <w:r w:rsidRPr="00613222">
              <w:rPr>
                <w:sz w:val="28"/>
                <w:szCs w:val="28"/>
              </w:rPr>
              <w:t>At the review, progress towards these targets is measured on the following scale:</w:t>
            </w:r>
          </w:p>
          <w:p w14:paraId="79401760" w14:textId="77777777" w:rsidR="00A15EE3" w:rsidRDefault="00A15EE3" w:rsidP="00A15EE3">
            <w:pPr>
              <w:rPr>
                <w:sz w:val="28"/>
                <w:szCs w:val="28"/>
              </w:rPr>
            </w:pPr>
            <w:r>
              <w:rPr>
                <w:sz w:val="28"/>
                <w:szCs w:val="28"/>
              </w:rPr>
              <w:t>Not reviewed</w:t>
            </w:r>
          </w:p>
          <w:p w14:paraId="2ACDB59D" w14:textId="77777777" w:rsidR="00A15EE3" w:rsidRDefault="00A15EE3" w:rsidP="00A15EE3">
            <w:pPr>
              <w:rPr>
                <w:sz w:val="28"/>
                <w:szCs w:val="28"/>
              </w:rPr>
            </w:pPr>
            <w:r>
              <w:rPr>
                <w:sz w:val="28"/>
                <w:szCs w:val="28"/>
              </w:rPr>
              <w:t>Not met</w:t>
            </w:r>
          </w:p>
          <w:p w14:paraId="30BD05B4" w14:textId="77777777" w:rsidR="00A15EE3" w:rsidRDefault="00A15EE3" w:rsidP="00A15EE3">
            <w:pPr>
              <w:rPr>
                <w:sz w:val="28"/>
                <w:szCs w:val="28"/>
              </w:rPr>
            </w:pPr>
            <w:r>
              <w:rPr>
                <w:sz w:val="28"/>
                <w:szCs w:val="28"/>
              </w:rPr>
              <w:t>Partially Met</w:t>
            </w:r>
          </w:p>
          <w:p w14:paraId="5E9090AC" w14:textId="77777777" w:rsidR="00A15EE3" w:rsidRDefault="00A15EE3" w:rsidP="00A15EE3">
            <w:pPr>
              <w:rPr>
                <w:sz w:val="28"/>
                <w:szCs w:val="28"/>
              </w:rPr>
            </w:pPr>
            <w:r>
              <w:rPr>
                <w:sz w:val="28"/>
                <w:szCs w:val="28"/>
              </w:rPr>
              <w:t>Met.</w:t>
            </w:r>
          </w:p>
          <w:p w14:paraId="6B0AFEDB" w14:textId="77777777" w:rsidR="00A15EE3" w:rsidRDefault="00A15EE3" w:rsidP="00A15EE3">
            <w:pPr>
              <w:rPr>
                <w:sz w:val="28"/>
                <w:szCs w:val="28"/>
              </w:rPr>
            </w:pPr>
            <w:r>
              <w:rPr>
                <w:sz w:val="28"/>
                <w:szCs w:val="28"/>
              </w:rPr>
              <w:t>The views of the pupil and parent are also gathered where appropriate.</w:t>
            </w:r>
          </w:p>
          <w:p w14:paraId="01681302" w14:textId="77777777" w:rsidR="00A15EE3" w:rsidRDefault="00A15EE3" w:rsidP="003B6D4E">
            <w:pPr>
              <w:rPr>
                <w:b/>
                <w:bCs/>
                <w:sz w:val="28"/>
                <w:szCs w:val="28"/>
                <w:u w:val="single"/>
              </w:rPr>
            </w:pPr>
          </w:p>
        </w:tc>
      </w:tr>
    </w:tbl>
    <w:p w14:paraId="1DE56E3E" w14:textId="77777777" w:rsidR="00A15EE3" w:rsidRDefault="00A15EE3" w:rsidP="003B6D4E">
      <w:pPr>
        <w:rPr>
          <w:b/>
          <w:bCs/>
          <w:sz w:val="28"/>
          <w:szCs w:val="28"/>
          <w:u w:val="single"/>
        </w:rPr>
      </w:pPr>
    </w:p>
    <w:tbl>
      <w:tblPr>
        <w:tblStyle w:val="TableGrid"/>
        <w:tblW w:w="0" w:type="auto"/>
        <w:tblLook w:val="04A0" w:firstRow="1" w:lastRow="0" w:firstColumn="1" w:lastColumn="0" w:noHBand="0" w:noVBand="1"/>
      </w:tblPr>
      <w:tblGrid>
        <w:gridCol w:w="3539"/>
        <w:gridCol w:w="6804"/>
      </w:tblGrid>
      <w:tr w:rsidR="00ED4E6D" w14:paraId="28BBC50C" w14:textId="77777777" w:rsidTr="00AA7512">
        <w:tc>
          <w:tcPr>
            <w:tcW w:w="3539" w:type="dxa"/>
          </w:tcPr>
          <w:p w14:paraId="497CBB17" w14:textId="2D91F7B6" w:rsidR="00ED4E6D" w:rsidRDefault="00785237" w:rsidP="003B6D4E">
            <w:pPr>
              <w:rPr>
                <w:b/>
                <w:bCs/>
                <w:sz w:val="28"/>
                <w:szCs w:val="28"/>
                <w:u w:val="single"/>
              </w:rPr>
            </w:pPr>
            <w:r w:rsidRPr="00785237">
              <w:rPr>
                <w:b/>
                <w:bCs/>
                <w:noProof/>
                <w:sz w:val="28"/>
                <w:szCs w:val="28"/>
                <w:u w:val="single"/>
              </w:rPr>
              <w:drawing>
                <wp:anchor distT="0" distB="0" distL="114300" distR="114300" simplePos="0" relativeHeight="251692032" behindDoc="0" locked="0" layoutInCell="1" allowOverlap="1" wp14:anchorId="53D8DCAE" wp14:editId="620157F5">
                  <wp:simplePos x="0" y="0"/>
                  <wp:positionH relativeFrom="margin">
                    <wp:align>center</wp:align>
                  </wp:positionH>
                  <wp:positionV relativeFrom="margin">
                    <wp:align>center</wp:align>
                  </wp:positionV>
                  <wp:extent cx="1447800" cy="1447800"/>
                  <wp:effectExtent l="0" t="0" r="0" b="0"/>
                  <wp:wrapSquare wrapText="bothSides"/>
                  <wp:docPr id="1966279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79722" name=""/>
                          <pic:cNvPicPr/>
                        </pic:nvPicPr>
                        <pic:blipFill>
                          <a:blip r:embed="rId55">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526B9F7C" w14:textId="77777777" w:rsidR="00ED4E6D" w:rsidRDefault="00ED4E6D" w:rsidP="00ED4E6D">
            <w:pPr>
              <w:rPr>
                <w:sz w:val="28"/>
                <w:szCs w:val="28"/>
              </w:rPr>
            </w:pPr>
            <w:r>
              <w:rPr>
                <w:sz w:val="28"/>
                <w:szCs w:val="28"/>
              </w:rPr>
              <w:t>Learning Plans are reviewed either half termly or termly depending on the type of support the pupil needs.</w:t>
            </w:r>
          </w:p>
          <w:p w14:paraId="5341E6CD" w14:textId="77777777" w:rsidR="00ED4E6D" w:rsidRDefault="00ED4E6D" w:rsidP="00ED4E6D">
            <w:pPr>
              <w:rPr>
                <w:sz w:val="28"/>
                <w:szCs w:val="28"/>
              </w:rPr>
            </w:pPr>
          </w:p>
          <w:p w14:paraId="05D23184" w14:textId="77777777" w:rsidR="00ED4E6D" w:rsidRDefault="00ED4E6D" w:rsidP="00ED4E6D">
            <w:pPr>
              <w:rPr>
                <w:sz w:val="28"/>
                <w:szCs w:val="28"/>
              </w:rPr>
            </w:pPr>
            <w:r>
              <w:rPr>
                <w:sz w:val="28"/>
                <w:szCs w:val="28"/>
              </w:rPr>
              <w:t>The SENDCO is then able to evaluate with the class teacher and Senior Leadership Team how effectively the targets have been met and the content of the next Learning Plan.</w:t>
            </w:r>
          </w:p>
          <w:p w14:paraId="4C6E2F45" w14:textId="77777777" w:rsidR="00ED4E6D" w:rsidRDefault="00ED4E6D" w:rsidP="00ED4E6D">
            <w:pPr>
              <w:rPr>
                <w:sz w:val="28"/>
                <w:szCs w:val="28"/>
              </w:rPr>
            </w:pPr>
          </w:p>
          <w:p w14:paraId="51223799" w14:textId="3DAC79BE" w:rsidR="00ED4E6D" w:rsidRPr="00CE07FC" w:rsidRDefault="00ED4E6D" w:rsidP="003B6D4E">
            <w:pPr>
              <w:rPr>
                <w:sz w:val="28"/>
                <w:szCs w:val="28"/>
              </w:rPr>
            </w:pPr>
            <w:r>
              <w:rPr>
                <w:sz w:val="28"/>
                <w:szCs w:val="28"/>
              </w:rPr>
              <w:t>Pupil progress meetings are held regularly so the class teacher can raise any children who have difficulties at school</w:t>
            </w:r>
            <w:r w:rsidR="0041153F">
              <w:rPr>
                <w:sz w:val="28"/>
                <w:szCs w:val="28"/>
              </w:rPr>
              <w:t xml:space="preserve">. </w:t>
            </w:r>
            <w:r>
              <w:rPr>
                <w:sz w:val="28"/>
                <w:szCs w:val="28"/>
              </w:rPr>
              <w:t>The SENDCO then works with the class teacher to establish the best way to address the need.</w:t>
            </w:r>
          </w:p>
        </w:tc>
      </w:tr>
      <w:tr w:rsidR="00785237" w14:paraId="737B3C9A" w14:textId="77777777" w:rsidTr="00AA7512">
        <w:tc>
          <w:tcPr>
            <w:tcW w:w="3539" w:type="dxa"/>
          </w:tcPr>
          <w:p w14:paraId="2B4810C8" w14:textId="1F604C00" w:rsidR="00785237" w:rsidRPr="00785237" w:rsidRDefault="00CE07FC" w:rsidP="003B6D4E">
            <w:pPr>
              <w:rPr>
                <w:b/>
                <w:bCs/>
                <w:sz w:val="28"/>
                <w:szCs w:val="28"/>
                <w:u w:val="single"/>
              </w:rPr>
            </w:pPr>
            <w:r w:rsidRPr="00CE07FC">
              <w:rPr>
                <w:b/>
                <w:bCs/>
                <w:noProof/>
                <w:sz w:val="28"/>
                <w:szCs w:val="28"/>
                <w:u w:val="single"/>
              </w:rPr>
              <w:drawing>
                <wp:anchor distT="0" distB="0" distL="114300" distR="114300" simplePos="0" relativeHeight="251693056" behindDoc="0" locked="0" layoutInCell="1" allowOverlap="1" wp14:anchorId="4C5066A1" wp14:editId="61956F9E">
                  <wp:simplePos x="0" y="0"/>
                  <wp:positionH relativeFrom="margin">
                    <wp:align>center</wp:align>
                  </wp:positionH>
                  <wp:positionV relativeFrom="margin">
                    <wp:align>center</wp:align>
                  </wp:positionV>
                  <wp:extent cx="1807845" cy="1799590"/>
                  <wp:effectExtent l="0" t="0" r="0" b="0"/>
                  <wp:wrapSquare wrapText="bothSides"/>
                  <wp:docPr id="12281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5407" name=""/>
                          <pic:cNvPicPr/>
                        </pic:nvPicPr>
                        <pic:blipFill>
                          <a:blip r:embed="rId54">
                            <a:extLst>
                              <a:ext uri="{28A0092B-C50C-407E-A947-70E740481C1C}">
                                <a14:useLocalDpi xmlns:a14="http://schemas.microsoft.com/office/drawing/2010/main" val="0"/>
                              </a:ext>
                            </a:extLst>
                          </a:blip>
                          <a:stretch>
                            <a:fillRect/>
                          </a:stretch>
                        </pic:blipFill>
                        <pic:spPr>
                          <a:xfrm>
                            <a:off x="0" y="0"/>
                            <a:ext cx="1807845" cy="179959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36BE78B8" w14:textId="77777777" w:rsidR="00785237" w:rsidRDefault="00785237" w:rsidP="00785237">
            <w:pPr>
              <w:rPr>
                <w:sz w:val="28"/>
                <w:szCs w:val="28"/>
              </w:rPr>
            </w:pPr>
            <w:r>
              <w:rPr>
                <w:sz w:val="28"/>
                <w:szCs w:val="28"/>
              </w:rPr>
              <w:t>The SENDCO attends two Joint Planning Meetings a year with all the Specialist Link Teachers to discuss and plan for bodies of work to be completed in each of the cycles.</w:t>
            </w:r>
          </w:p>
          <w:p w14:paraId="06B89D67" w14:textId="23538403" w:rsidR="00785237" w:rsidRDefault="00785237" w:rsidP="00ED4E6D">
            <w:pPr>
              <w:rPr>
                <w:sz w:val="28"/>
                <w:szCs w:val="28"/>
              </w:rPr>
            </w:pPr>
            <w:r>
              <w:rPr>
                <w:sz w:val="28"/>
                <w:szCs w:val="28"/>
              </w:rPr>
              <w:t>The Early Years Support Team, The LCI team and the SEMH team will all hold forums for the teaching staff to discuss specific needs within their class</w:t>
            </w:r>
            <w:r w:rsidR="0041153F">
              <w:rPr>
                <w:sz w:val="28"/>
                <w:szCs w:val="28"/>
              </w:rPr>
              <w:t xml:space="preserve">. </w:t>
            </w:r>
            <w:r>
              <w:rPr>
                <w:sz w:val="28"/>
                <w:szCs w:val="28"/>
              </w:rPr>
              <w:t>This will be for pupils at any point of the Graduated Response.</w:t>
            </w:r>
          </w:p>
        </w:tc>
      </w:tr>
    </w:tbl>
    <w:p w14:paraId="693FCDF8" w14:textId="77777777" w:rsidR="009102CE" w:rsidRDefault="009102CE" w:rsidP="003B6D4E">
      <w:pPr>
        <w:rPr>
          <w:sz w:val="28"/>
          <w:szCs w:val="28"/>
        </w:rPr>
      </w:pPr>
    </w:p>
    <w:p w14:paraId="759590BD" w14:textId="77777777" w:rsidR="00CE07FC" w:rsidRDefault="00CE07FC" w:rsidP="003B6D4E">
      <w:pPr>
        <w:rPr>
          <w:b/>
          <w:bCs/>
          <w:sz w:val="28"/>
          <w:szCs w:val="28"/>
          <w:u w:val="single"/>
        </w:rPr>
      </w:pPr>
    </w:p>
    <w:p w14:paraId="66D89257" w14:textId="77777777" w:rsidR="00AA7512" w:rsidRDefault="00AA7512" w:rsidP="003B6D4E">
      <w:pPr>
        <w:rPr>
          <w:b/>
          <w:bCs/>
          <w:sz w:val="28"/>
          <w:szCs w:val="28"/>
          <w:u w:val="single"/>
        </w:rPr>
      </w:pPr>
    </w:p>
    <w:tbl>
      <w:tblPr>
        <w:tblStyle w:val="TableGrid"/>
        <w:tblW w:w="0" w:type="auto"/>
        <w:tblLook w:val="04A0" w:firstRow="1" w:lastRow="0" w:firstColumn="1" w:lastColumn="0" w:noHBand="0" w:noVBand="1"/>
      </w:tblPr>
      <w:tblGrid>
        <w:gridCol w:w="3539"/>
        <w:gridCol w:w="6804"/>
      </w:tblGrid>
      <w:tr w:rsidR="00AA7512" w14:paraId="5807A65A" w14:textId="77777777" w:rsidTr="00A56DC9">
        <w:tc>
          <w:tcPr>
            <w:tcW w:w="10343" w:type="dxa"/>
            <w:gridSpan w:val="2"/>
          </w:tcPr>
          <w:p w14:paraId="4D372808" w14:textId="79301C2C" w:rsidR="00AA7512" w:rsidRPr="00AA7512" w:rsidRDefault="00AA7512" w:rsidP="00CE07FC">
            <w:pPr>
              <w:rPr>
                <w:b/>
                <w:bCs/>
                <w:sz w:val="28"/>
                <w:szCs w:val="28"/>
              </w:rPr>
            </w:pPr>
            <w:r w:rsidRPr="00AA7512">
              <w:rPr>
                <w:b/>
                <w:bCs/>
                <w:sz w:val="28"/>
                <w:szCs w:val="28"/>
              </w:rPr>
              <w:lastRenderedPageBreak/>
              <w:t>How does the school provide additional support to aid the learning of pupils with SEND?</w:t>
            </w:r>
          </w:p>
        </w:tc>
      </w:tr>
      <w:tr w:rsidR="00CE07FC" w14:paraId="7DE1B881" w14:textId="77777777" w:rsidTr="00AA7512">
        <w:tc>
          <w:tcPr>
            <w:tcW w:w="3539" w:type="dxa"/>
          </w:tcPr>
          <w:p w14:paraId="57ADA500" w14:textId="53281385" w:rsidR="00CE07FC" w:rsidRDefault="00B47AEC" w:rsidP="003B6D4E">
            <w:pPr>
              <w:rPr>
                <w:b/>
                <w:bCs/>
                <w:sz w:val="28"/>
                <w:szCs w:val="28"/>
                <w:u w:val="single"/>
              </w:rPr>
            </w:pPr>
            <w:r w:rsidRPr="00B47AEC">
              <w:rPr>
                <w:b/>
                <w:bCs/>
                <w:noProof/>
                <w:sz w:val="28"/>
                <w:szCs w:val="28"/>
                <w:u w:val="single"/>
              </w:rPr>
              <w:drawing>
                <wp:anchor distT="0" distB="0" distL="114300" distR="114300" simplePos="0" relativeHeight="251694080" behindDoc="0" locked="0" layoutInCell="1" allowOverlap="1" wp14:anchorId="4381ABEF" wp14:editId="4BB84B41">
                  <wp:simplePos x="0" y="0"/>
                  <wp:positionH relativeFrom="margin">
                    <wp:align>center</wp:align>
                  </wp:positionH>
                  <wp:positionV relativeFrom="margin">
                    <wp:align>center</wp:align>
                  </wp:positionV>
                  <wp:extent cx="1543685" cy="1524000"/>
                  <wp:effectExtent l="0" t="0" r="0" b="0"/>
                  <wp:wrapSquare wrapText="bothSides"/>
                  <wp:docPr id="1615251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51401" name=""/>
                          <pic:cNvPicPr/>
                        </pic:nvPicPr>
                        <pic:blipFill>
                          <a:blip r:embed="rId57">
                            <a:extLst>
                              <a:ext uri="{28A0092B-C50C-407E-A947-70E740481C1C}">
                                <a14:useLocalDpi xmlns:a14="http://schemas.microsoft.com/office/drawing/2010/main" val="0"/>
                              </a:ext>
                            </a:extLst>
                          </a:blip>
                          <a:stretch>
                            <a:fillRect/>
                          </a:stretch>
                        </pic:blipFill>
                        <pic:spPr>
                          <a:xfrm>
                            <a:off x="0" y="0"/>
                            <a:ext cx="1543685" cy="152400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76BE532F" w14:textId="77777777" w:rsidR="00CE07FC" w:rsidRDefault="00CE07FC" w:rsidP="00CE07FC">
            <w:pPr>
              <w:rPr>
                <w:sz w:val="28"/>
                <w:szCs w:val="28"/>
              </w:rPr>
            </w:pPr>
            <w:r w:rsidRPr="00073C01">
              <w:rPr>
                <w:sz w:val="28"/>
                <w:szCs w:val="28"/>
              </w:rPr>
              <w:t xml:space="preserve">The school has a </w:t>
            </w:r>
            <w:r>
              <w:rPr>
                <w:sz w:val="28"/>
                <w:szCs w:val="28"/>
              </w:rPr>
              <w:t xml:space="preserve">notional </w:t>
            </w:r>
            <w:r w:rsidRPr="00073C01">
              <w:rPr>
                <w:sz w:val="28"/>
                <w:szCs w:val="28"/>
              </w:rPr>
              <w:t>budget for pupils with SEND and can also apply for top-up funding for pupils with the highest needs. This funding is mostly used to fund the appointment of teaching assistants to support the teacher in teaching these pupils, although it is a misconception that pupils on the SEN Register automatically get one-to-one support</w:t>
            </w:r>
            <w:r>
              <w:rPr>
                <w:sz w:val="28"/>
                <w:szCs w:val="28"/>
              </w:rPr>
              <w:t>.</w:t>
            </w:r>
            <w:r w:rsidRPr="00073C01">
              <w:rPr>
                <w:sz w:val="28"/>
                <w:szCs w:val="28"/>
              </w:rPr>
              <w:t xml:space="preserve"> </w:t>
            </w:r>
          </w:p>
          <w:p w14:paraId="78DF61FB" w14:textId="057BBAEA" w:rsidR="00CE07FC" w:rsidRDefault="00CE07FC" w:rsidP="00CE07FC">
            <w:pPr>
              <w:rPr>
                <w:sz w:val="28"/>
                <w:szCs w:val="28"/>
              </w:rPr>
            </w:pPr>
            <w:r w:rsidRPr="00073C01">
              <w:rPr>
                <w:sz w:val="28"/>
                <w:szCs w:val="28"/>
              </w:rPr>
              <w:t>Where top up funding (Element 3 funding) has been applied for, the local authority can award additional payments in 3 bands. Where pupils have the highest (Band 3) funding, they are likely to need one-to-one support for the whole of the week. Very few pupils attract this level of funding.</w:t>
            </w:r>
          </w:p>
          <w:p w14:paraId="2CBEC389" w14:textId="77777777" w:rsidR="00CE07FC" w:rsidRDefault="00CE07FC" w:rsidP="00CE07FC">
            <w:pPr>
              <w:rPr>
                <w:sz w:val="28"/>
                <w:szCs w:val="28"/>
              </w:rPr>
            </w:pPr>
            <w:r w:rsidRPr="00073C01">
              <w:rPr>
                <w:sz w:val="28"/>
                <w:szCs w:val="28"/>
              </w:rPr>
              <w:t xml:space="preserve">Pupils with Education, Health and Care Plans usually get top up funding automatically. Most pupils with </w:t>
            </w:r>
            <w:r>
              <w:rPr>
                <w:sz w:val="28"/>
                <w:szCs w:val="28"/>
              </w:rPr>
              <w:t xml:space="preserve">EHCPs </w:t>
            </w:r>
            <w:r w:rsidRPr="00073C01">
              <w:rPr>
                <w:sz w:val="28"/>
                <w:szCs w:val="28"/>
              </w:rPr>
              <w:t>should expect additional support from a teaching assistant for part of the week or for parts of lessons. This may be within a group in the classroom or else in a separate area away from the class with less distraction. Interventions (Provisions) generally take place outside the classroom.</w:t>
            </w:r>
          </w:p>
          <w:p w14:paraId="2D60213B" w14:textId="467F5CB9" w:rsidR="00CE07FC" w:rsidRDefault="00CE07FC" w:rsidP="00CE07FC">
            <w:pPr>
              <w:rPr>
                <w:sz w:val="28"/>
                <w:szCs w:val="28"/>
              </w:rPr>
            </w:pPr>
            <w:r>
              <w:rPr>
                <w:sz w:val="28"/>
                <w:szCs w:val="28"/>
              </w:rPr>
              <w:t>International New Arrivals with SEND needs can access funding through a different route</w:t>
            </w:r>
            <w:r w:rsidR="0041153F">
              <w:rPr>
                <w:sz w:val="28"/>
                <w:szCs w:val="28"/>
              </w:rPr>
              <w:t xml:space="preserve">. </w:t>
            </w:r>
            <w:r>
              <w:rPr>
                <w:sz w:val="28"/>
                <w:szCs w:val="28"/>
              </w:rPr>
              <w:t>Emergency funding can be applied for which lasts for a period of 12 weeks.</w:t>
            </w:r>
          </w:p>
          <w:p w14:paraId="3B9FD601" w14:textId="03DF7D28" w:rsidR="00CE07FC" w:rsidRPr="005605BB" w:rsidRDefault="005605BB" w:rsidP="003B6D4E">
            <w:pPr>
              <w:rPr>
                <w:sz w:val="28"/>
                <w:szCs w:val="28"/>
              </w:rPr>
            </w:pPr>
            <w:r>
              <w:rPr>
                <w:sz w:val="28"/>
                <w:szCs w:val="28"/>
              </w:rPr>
              <w:t>A small number of children in EYFS may be granted transition funding for a term when they move to a new nursery provision or when they start Reception</w:t>
            </w:r>
            <w:r w:rsidR="0041153F">
              <w:rPr>
                <w:sz w:val="28"/>
                <w:szCs w:val="28"/>
              </w:rPr>
              <w:t xml:space="preserve">. </w:t>
            </w:r>
            <w:r>
              <w:rPr>
                <w:sz w:val="28"/>
                <w:szCs w:val="28"/>
              </w:rPr>
              <w:t>This is at the SENIF levels which are lower than the 3 bands awarded in Key Stage 1 and Key Stage 2.</w:t>
            </w:r>
          </w:p>
        </w:tc>
      </w:tr>
    </w:tbl>
    <w:p w14:paraId="173A5486" w14:textId="4943D09E" w:rsidR="00037558" w:rsidRPr="009660D8" w:rsidRDefault="00037558" w:rsidP="003B6D4E">
      <w:pPr>
        <w:rPr>
          <w:b/>
          <w:bCs/>
          <w:sz w:val="28"/>
          <w:szCs w:val="28"/>
        </w:rPr>
      </w:pPr>
    </w:p>
    <w:tbl>
      <w:tblPr>
        <w:tblStyle w:val="TableGrid"/>
        <w:tblW w:w="0" w:type="auto"/>
        <w:tblLook w:val="04A0" w:firstRow="1" w:lastRow="0" w:firstColumn="1" w:lastColumn="0" w:noHBand="0" w:noVBand="1"/>
      </w:tblPr>
      <w:tblGrid>
        <w:gridCol w:w="3539"/>
        <w:gridCol w:w="6804"/>
      </w:tblGrid>
      <w:tr w:rsidR="009660D8" w14:paraId="5379792C" w14:textId="77777777" w:rsidTr="00766144">
        <w:tc>
          <w:tcPr>
            <w:tcW w:w="10343" w:type="dxa"/>
            <w:gridSpan w:val="2"/>
          </w:tcPr>
          <w:p w14:paraId="6542EC8B" w14:textId="49A724E0" w:rsidR="009660D8" w:rsidRPr="00A92B5D" w:rsidRDefault="009660D8" w:rsidP="005605BB">
            <w:pPr>
              <w:rPr>
                <w:sz w:val="28"/>
                <w:szCs w:val="28"/>
              </w:rPr>
            </w:pPr>
            <w:r w:rsidRPr="009660D8">
              <w:rPr>
                <w:b/>
                <w:bCs/>
                <w:sz w:val="28"/>
                <w:szCs w:val="28"/>
              </w:rPr>
              <w:t>How are equipment and facilities secured in order to support pupils with SEND?</w:t>
            </w:r>
          </w:p>
        </w:tc>
      </w:tr>
      <w:tr w:rsidR="005605BB" w14:paraId="729F5237" w14:textId="77777777" w:rsidTr="009660D8">
        <w:tc>
          <w:tcPr>
            <w:tcW w:w="3539" w:type="dxa"/>
          </w:tcPr>
          <w:p w14:paraId="6934DAED" w14:textId="5B9F3861" w:rsidR="005605BB" w:rsidRDefault="005605BB" w:rsidP="003B6D4E">
            <w:pPr>
              <w:rPr>
                <w:b/>
                <w:bCs/>
                <w:sz w:val="28"/>
                <w:szCs w:val="28"/>
                <w:u w:val="single"/>
              </w:rPr>
            </w:pPr>
            <w:r w:rsidRPr="005605BB">
              <w:rPr>
                <w:b/>
                <w:bCs/>
                <w:noProof/>
                <w:sz w:val="28"/>
                <w:szCs w:val="28"/>
                <w:u w:val="single"/>
              </w:rPr>
              <w:drawing>
                <wp:anchor distT="0" distB="0" distL="114300" distR="114300" simplePos="0" relativeHeight="251695104" behindDoc="0" locked="0" layoutInCell="1" allowOverlap="1" wp14:anchorId="0642BB28" wp14:editId="1F03FC1E">
                  <wp:simplePos x="0" y="0"/>
                  <wp:positionH relativeFrom="margin">
                    <wp:posOffset>141605</wp:posOffset>
                  </wp:positionH>
                  <wp:positionV relativeFrom="margin">
                    <wp:posOffset>0</wp:posOffset>
                  </wp:positionV>
                  <wp:extent cx="1592580" cy="1570990"/>
                  <wp:effectExtent l="0" t="0" r="7620" b="0"/>
                  <wp:wrapSquare wrapText="bothSides"/>
                  <wp:docPr id="74341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12090" name=""/>
                          <pic:cNvPicPr/>
                        </pic:nvPicPr>
                        <pic:blipFill>
                          <a:blip r:embed="rId57">
                            <a:extLst>
                              <a:ext uri="{28A0092B-C50C-407E-A947-70E740481C1C}">
                                <a14:useLocalDpi xmlns:a14="http://schemas.microsoft.com/office/drawing/2010/main" val="0"/>
                              </a:ext>
                            </a:extLst>
                          </a:blip>
                          <a:stretch>
                            <a:fillRect/>
                          </a:stretch>
                        </pic:blipFill>
                        <pic:spPr>
                          <a:xfrm>
                            <a:off x="0" y="0"/>
                            <a:ext cx="1592580" cy="157099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2CE11123" w14:textId="77777777" w:rsidR="005605BB" w:rsidRDefault="005605BB" w:rsidP="005605BB">
            <w:pPr>
              <w:rPr>
                <w:sz w:val="28"/>
                <w:szCs w:val="28"/>
              </w:rPr>
            </w:pPr>
            <w:r w:rsidRPr="00A92B5D">
              <w:rPr>
                <w:sz w:val="28"/>
                <w:szCs w:val="28"/>
              </w:rPr>
              <w:t>There is a delegated budget for SEND which is controlled by the SEN</w:t>
            </w:r>
            <w:r>
              <w:rPr>
                <w:sz w:val="28"/>
                <w:szCs w:val="28"/>
              </w:rPr>
              <w:t>D</w:t>
            </w:r>
            <w:r w:rsidRPr="00A92B5D">
              <w:rPr>
                <w:sz w:val="28"/>
                <w:szCs w:val="28"/>
              </w:rPr>
              <w:t xml:space="preserve">CO and used to secure additional classroom resources for example plastic letters to support learning, coloured overlays, fidget toys, talk tins, phoneme frames, slopes to support pupils with handwriting. </w:t>
            </w:r>
          </w:p>
          <w:p w14:paraId="2BBFA811" w14:textId="332680B9" w:rsidR="005605BB" w:rsidRPr="00AE33A5" w:rsidRDefault="005605BB" w:rsidP="003B6D4E">
            <w:pPr>
              <w:rPr>
                <w:sz w:val="28"/>
                <w:szCs w:val="28"/>
              </w:rPr>
            </w:pPr>
            <w:r w:rsidRPr="00A92B5D">
              <w:rPr>
                <w:sz w:val="28"/>
                <w:szCs w:val="28"/>
              </w:rPr>
              <w:t>Spending decisions made by the SEN</w:t>
            </w:r>
            <w:r>
              <w:rPr>
                <w:sz w:val="28"/>
                <w:szCs w:val="28"/>
              </w:rPr>
              <w:t>D</w:t>
            </w:r>
            <w:r w:rsidRPr="00A92B5D">
              <w:rPr>
                <w:sz w:val="28"/>
                <w:szCs w:val="28"/>
              </w:rPr>
              <w:t>CO are informed largely by recommendations from SEND Support Services in reports for pupils.</w:t>
            </w:r>
          </w:p>
        </w:tc>
      </w:tr>
    </w:tbl>
    <w:p w14:paraId="456E1771" w14:textId="273727CA" w:rsidR="00E72C82" w:rsidRPr="009660D8" w:rsidRDefault="00E72C82" w:rsidP="003B6D4E">
      <w:pPr>
        <w:rPr>
          <w:b/>
          <w:bCs/>
          <w:sz w:val="28"/>
          <w:szCs w:val="28"/>
        </w:rPr>
      </w:pPr>
    </w:p>
    <w:tbl>
      <w:tblPr>
        <w:tblStyle w:val="TableGrid"/>
        <w:tblW w:w="0" w:type="auto"/>
        <w:tblLook w:val="04A0" w:firstRow="1" w:lastRow="0" w:firstColumn="1" w:lastColumn="0" w:noHBand="0" w:noVBand="1"/>
      </w:tblPr>
      <w:tblGrid>
        <w:gridCol w:w="3539"/>
        <w:gridCol w:w="6804"/>
      </w:tblGrid>
      <w:tr w:rsidR="009660D8" w14:paraId="034C9532" w14:textId="77777777" w:rsidTr="009660D8">
        <w:tc>
          <w:tcPr>
            <w:tcW w:w="10343" w:type="dxa"/>
            <w:gridSpan w:val="2"/>
          </w:tcPr>
          <w:p w14:paraId="7090EFCE" w14:textId="09FE38D8" w:rsidR="009660D8" w:rsidRPr="003D0B17" w:rsidRDefault="009660D8" w:rsidP="003B6D4E">
            <w:pPr>
              <w:rPr>
                <w:sz w:val="28"/>
                <w:szCs w:val="28"/>
              </w:rPr>
            </w:pPr>
            <w:r w:rsidRPr="009660D8">
              <w:rPr>
                <w:b/>
                <w:bCs/>
                <w:sz w:val="28"/>
                <w:szCs w:val="28"/>
              </w:rPr>
              <w:lastRenderedPageBreak/>
              <w:t>How are pupils with SEND enabled to engage in activities available to their peers without SEND?</w:t>
            </w:r>
          </w:p>
        </w:tc>
      </w:tr>
      <w:tr w:rsidR="00AE33A5" w14:paraId="38F3D2C3" w14:textId="77777777" w:rsidTr="009660D8">
        <w:tc>
          <w:tcPr>
            <w:tcW w:w="3539" w:type="dxa"/>
          </w:tcPr>
          <w:p w14:paraId="2C0E4495" w14:textId="77777777" w:rsidR="000246E7" w:rsidRDefault="000246E7" w:rsidP="003B6D4E">
            <w:pPr>
              <w:rPr>
                <w:b/>
                <w:bCs/>
                <w:sz w:val="28"/>
                <w:szCs w:val="28"/>
                <w:u w:val="single"/>
              </w:rPr>
            </w:pPr>
          </w:p>
          <w:p w14:paraId="78BB95E4" w14:textId="77777777" w:rsidR="000246E7" w:rsidRDefault="000246E7" w:rsidP="000246E7">
            <w:pPr>
              <w:jc w:val="center"/>
              <w:rPr>
                <w:b/>
                <w:bCs/>
                <w:sz w:val="28"/>
                <w:szCs w:val="28"/>
                <w:u w:val="single"/>
              </w:rPr>
            </w:pPr>
            <w:r w:rsidRPr="003E2AD1">
              <w:rPr>
                <w:b/>
                <w:bCs/>
                <w:noProof/>
                <w:sz w:val="28"/>
                <w:szCs w:val="28"/>
                <w:u w:val="single"/>
              </w:rPr>
              <w:drawing>
                <wp:inline distT="0" distB="0" distL="0" distR="0" wp14:anchorId="1DDC3185" wp14:editId="5F0775CC">
                  <wp:extent cx="1634490" cy="1331595"/>
                  <wp:effectExtent l="0" t="0" r="3810" b="1905"/>
                  <wp:docPr id="92698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81194" name=""/>
                          <pic:cNvPicPr/>
                        </pic:nvPicPr>
                        <pic:blipFill>
                          <a:blip r:embed="rId58">
                            <a:extLst>
                              <a:ext uri="{28A0092B-C50C-407E-A947-70E740481C1C}">
                                <a14:useLocalDpi xmlns:a14="http://schemas.microsoft.com/office/drawing/2010/main" val="0"/>
                              </a:ext>
                            </a:extLst>
                          </a:blip>
                          <a:stretch>
                            <a:fillRect/>
                          </a:stretch>
                        </pic:blipFill>
                        <pic:spPr>
                          <a:xfrm>
                            <a:off x="0" y="0"/>
                            <a:ext cx="1634490" cy="1331595"/>
                          </a:xfrm>
                          <a:prstGeom prst="rect">
                            <a:avLst/>
                          </a:prstGeom>
                        </pic:spPr>
                      </pic:pic>
                    </a:graphicData>
                  </a:graphic>
                </wp:inline>
              </w:drawing>
            </w:r>
          </w:p>
          <w:p w14:paraId="67515FEC" w14:textId="57371F60" w:rsidR="00AE33A5" w:rsidRDefault="000246E7" w:rsidP="000246E7">
            <w:pPr>
              <w:jc w:val="center"/>
              <w:rPr>
                <w:b/>
                <w:bCs/>
                <w:sz w:val="28"/>
                <w:szCs w:val="28"/>
                <w:u w:val="single"/>
              </w:rPr>
            </w:pPr>
            <w:r w:rsidRPr="000246E7">
              <w:rPr>
                <w:b/>
                <w:bCs/>
                <w:noProof/>
                <w:sz w:val="28"/>
                <w:szCs w:val="28"/>
                <w:u w:val="single"/>
              </w:rPr>
              <w:drawing>
                <wp:inline distT="0" distB="0" distL="0" distR="0" wp14:anchorId="39898A5A" wp14:editId="24A259D0">
                  <wp:extent cx="1427018" cy="1420814"/>
                  <wp:effectExtent l="0" t="0" r="1905" b="8255"/>
                  <wp:docPr id="121705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52576" name=""/>
                          <pic:cNvPicPr/>
                        </pic:nvPicPr>
                        <pic:blipFill>
                          <a:blip r:embed="rId59"/>
                          <a:stretch>
                            <a:fillRect/>
                          </a:stretch>
                        </pic:blipFill>
                        <pic:spPr>
                          <a:xfrm>
                            <a:off x="0" y="0"/>
                            <a:ext cx="1433961" cy="1427727"/>
                          </a:xfrm>
                          <a:prstGeom prst="rect">
                            <a:avLst/>
                          </a:prstGeom>
                        </pic:spPr>
                      </pic:pic>
                    </a:graphicData>
                  </a:graphic>
                </wp:inline>
              </w:drawing>
            </w:r>
          </w:p>
        </w:tc>
        <w:tc>
          <w:tcPr>
            <w:tcW w:w="6804" w:type="dxa"/>
          </w:tcPr>
          <w:p w14:paraId="5001EFE0" w14:textId="77777777" w:rsidR="00AE33A5" w:rsidRDefault="00FE32BA" w:rsidP="003B6D4E">
            <w:pPr>
              <w:rPr>
                <w:sz w:val="28"/>
                <w:szCs w:val="28"/>
              </w:rPr>
            </w:pPr>
            <w:r w:rsidRPr="003D0B17">
              <w:rPr>
                <w:sz w:val="28"/>
                <w:szCs w:val="28"/>
              </w:rPr>
              <w:t xml:space="preserve">The school supports all SEND pupils in accessing the activities that are available for their peers. For example, school trips are planned that have easy access for wheelchair users. </w:t>
            </w:r>
          </w:p>
          <w:p w14:paraId="6C742ABA" w14:textId="77777777" w:rsidR="00414AB6" w:rsidRDefault="00414AB6" w:rsidP="00414AB6">
            <w:pPr>
              <w:rPr>
                <w:sz w:val="28"/>
                <w:szCs w:val="28"/>
              </w:rPr>
            </w:pPr>
            <w:r w:rsidRPr="003D0B17">
              <w:rPr>
                <w:sz w:val="28"/>
                <w:szCs w:val="28"/>
              </w:rPr>
              <w:t xml:space="preserve">Pupils with medical conditions are accompanied on trips and sports activities by members of staff who are trained in that particular condition or are able to administer particular medicines. </w:t>
            </w:r>
          </w:p>
          <w:p w14:paraId="7AA75785" w14:textId="02ACFCEC" w:rsidR="005C716E" w:rsidRPr="003D0B17" w:rsidRDefault="005C716E" w:rsidP="005C716E">
            <w:pPr>
              <w:rPr>
                <w:sz w:val="28"/>
                <w:szCs w:val="28"/>
              </w:rPr>
            </w:pPr>
            <w:r w:rsidRPr="003D0B17">
              <w:rPr>
                <w:sz w:val="28"/>
                <w:szCs w:val="28"/>
              </w:rPr>
              <w:t>In addition, there are inclusion sports activities for SEND pupils who are able to take part competitively in</w:t>
            </w:r>
            <w:r>
              <w:rPr>
                <w:sz w:val="28"/>
                <w:szCs w:val="28"/>
              </w:rPr>
              <w:t xml:space="preserve"> competitions and activities.</w:t>
            </w:r>
            <w:r w:rsidRPr="003D0B17">
              <w:rPr>
                <w:sz w:val="28"/>
                <w:szCs w:val="28"/>
              </w:rPr>
              <w:t xml:space="preserve"> The PE coaches also support the </w:t>
            </w:r>
            <w:r>
              <w:rPr>
                <w:sz w:val="28"/>
                <w:szCs w:val="28"/>
              </w:rPr>
              <w:t>needs of the pupils at lunch time</w:t>
            </w:r>
            <w:r w:rsidR="0041153F">
              <w:rPr>
                <w:sz w:val="28"/>
                <w:szCs w:val="28"/>
              </w:rPr>
              <w:t xml:space="preserve">. </w:t>
            </w:r>
            <w:r>
              <w:rPr>
                <w:sz w:val="28"/>
                <w:szCs w:val="28"/>
              </w:rPr>
              <w:t>Physiotherapy programmes are incorporated into the school day.</w:t>
            </w:r>
          </w:p>
          <w:p w14:paraId="37D9C8A9" w14:textId="02945E4C" w:rsidR="00414AB6" w:rsidRPr="00FE32BA" w:rsidRDefault="00414AB6" w:rsidP="003B6D4E">
            <w:pPr>
              <w:rPr>
                <w:sz w:val="28"/>
                <w:szCs w:val="28"/>
              </w:rPr>
            </w:pPr>
          </w:p>
        </w:tc>
      </w:tr>
    </w:tbl>
    <w:p w14:paraId="76EBAA59" w14:textId="77777777" w:rsidR="000246E7" w:rsidRDefault="000246E7" w:rsidP="003B6D4E">
      <w:pPr>
        <w:rPr>
          <w:b/>
          <w:bCs/>
          <w:sz w:val="28"/>
          <w:szCs w:val="28"/>
          <w:u w:val="single"/>
        </w:rPr>
      </w:pPr>
    </w:p>
    <w:tbl>
      <w:tblPr>
        <w:tblStyle w:val="TableGrid"/>
        <w:tblW w:w="0" w:type="auto"/>
        <w:tblLook w:val="04A0" w:firstRow="1" w:lastRow="0" w:firstColumn="1" w:lastColumn="0" w:noHBand="0" w:noVBand="1"/>
      </w:tblPr>
      <w:tblGrid>
        <w:gridCol w:w="3670"/>
        <w:gridCol w:w="6673"/>
      </w:tblGrid>
      <w:tr w:rsidR="00DD5D94" w14:paraId="672594F2" w14:textId="77777777" w:rsidTr="009F1525">
        <w:tc>
          <w:tcPr>
            <w:tcW w:w="10343" w:type="dxa"/>
            <w:gridSpan w:val="2"/>
          </w:tcPr>
          <w:p w14:paraId="395403E1" w14:textId="629738E2" w:rsidR="00DD5D94" w:rsidRPr="00DD5D94" w:rsidRDefault="00DD5D94" w:rsidP="000246E7">
            <w:pPr>
              <w:rPr>
                <w:b/>
                <w:bCs/>
                <w:sz w:val="28"/>
                <w:szCs w:val="28"/>
              </w:rPr>
            </w:pPr>
            <w:r w:rsidRPr="00DD5D94">
              <w:rPr>
                <w:b/>
                <w:bCs/>
                <w:sz w:val="28"/>
                <w:szCs w:val="28"/>
              </w:rPr>
              <w:t>How does the governing body involve other bodies (including health and social services, local authority support services, and voluntary organisations) in meeting the needs of these pupils and supporting their families?</w:t>
            </w:r>
          </w:p>
        </w:tc>
      </w:tr>
      <w:tr w:rsidR="000246E7" w14:paraId="39618115" w14:textId="77777777" w:rsidTr="00DD5D94">
        <w:tc>
          <w:tcPr>
            <w:tcW w:w="3670" w:type="dxa"/>
          </w:tcPr>
          <w:p w14:paraId="23F7854B" w14:textId="19D32469" w:rsidR="000246E7" w:rsidRDefault="00D30BAD" w:rsidP="003B6D4E">
            <w:pPr>
              <w:rPr>
                <w:b/>
                <w:bCs/>
                <w:sz w:val="28"/>
                <w:szCs w:val="28"/>
                <w:u w:val="single"/>
              </w:rPr>
            </w:pPr>
            <w:r w:rsidRPr="00D30BAD">
              <w:rPr>
                <w:b/>
                <w:bCs/>
                <w:noProof/>
                <w:sz w:val="28"/>
                <w:szCs w:val="28"/>
                <w:u w:val="single"/>
              </w:rPr>
              <w:drawing>
                <wp:anchor distT="0" distB="0" distL="114300" distR="114300" simplePos="0" relativeHeight="251696128" behindDoc="0" locked="0" layoutInCell="1" allowOverlap="1" wp14:anchorId="542888CB" wp14:editId="155905D4">
                  <wp:simplePos x="983673" y="4142509"/>
                  <wp:positionH relativeFrom="margin">
                    <wp:align>center</wp:align>
                  </wp:positionH>
                  <wp:positionV relativeFrom="margin">
                    <wp:align>center</wp:align>
                  </wp:positionV>
                  <wp:extent cx="2193774" cy="1787236"/>
                  <wp:effectExtent l="0" t="0" r="0" b="0"/>
                  <wp:wrapSquare wrapText="bothSides"/>
                  <wp:docPr id="141691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15246" name=""/>
                          <pic:cNvPicPr/>
                        </pic:nvPicPr>
                        <pic:blipFill>
                          <a:blip r:embed="rId60">
                            <a:extLst>
                              <a:ext uri="{28A0092B-C50C-407E-A947-70E740481C1C}">
                                <a14:useLocalDpi xmlns:a14="http://schemas.microsoft.com/office/drawing/2010/main" val="0"/>
                              </a:ext>
                            </a:extLst>
                          </a:blip>
                          <a:stretch>
                            <a:fillRect/>
                          </a:stretch>
                        </pic:blipFill>
                        <pic:spPr>
                          <a:xfrm>
                            <a:off x="0" y="0"/>
                            <a:ext cx="2193774" cy="1787236"/>
                          </a:xfrm>
                          <a:prstGeom prst="rect">
                            <a:avLst/>
                          </a:prstGeom>
                        </pic:spPr>
                      </pic:pic>
                    </a:graphicData>
                  </a:graphic>
                </wp:anchor>
              </w:drawing>
            </w:r>
          </w:p>
        </w:tc>
        <w:tc>
          <w:tcPr>
            <w:tcW w:w="6673" w:type="dxa"/>
          </w:tcPr>
          <w:p w14:paraId="74AFEF0B" w14:textId="77777777" w:rsidR="000246E7" w:rsidRDefault="000246E7" w:rsidP="000246E7">
            <w:pPr>
              <w:rPr>
                <w:b/>
                <w:bCs/>
                <w:sz w:val="28"/>
                <w:szCs w:val="28"/>
                <w:u w:val="single"/>
              </w:rPr>
            </w:pPr>
            <w:r>
              <w:rPr>
                <w:b/>
                <w:bCs/>
                <w:sz w:val="28"/>
                <w:szCs w:val="28"/>
                <w:u w:val="single"/>
              </w:rPr>
              <w:t>Governing Body</w:t>
            </w:r>
          </w:p>
          <w:p w14:paraId="69C15833" w14:textId="07D4E37E" w:rsidR="000246E7" w:rsidRPr="00D30BAD" w:rsidRDefault="000246E7" w:rsidP="003B6D4E">
            <w:pPr>
              <w:rPr>
                <w:sz w:val="28"/>
                <w:szCs w:val="28"/>
              </w:rPr>
            </w:pPr>
            <w:r w:rsidRPr="001F3238">
              <w:rPr>
                <w:sz w:val="28"/>
                <w:szCs w:val="28"/>
              </w:rPr>
              <w:t>The SEN</w:t>
            </w:r>
            <w:r>
              <w:rPr>
                <w:sz w:val="28"/>
                <w:szCs w:val="28"/>
              </w:rPr>
              <w:t>D</w:t>
            </w:r>
            <w:r w:rsidRPr="001F3238">
              <w:rPr>
                <w:sz w:val="28"/>
                <w:szCs w:val="28"/>
              </w:rPr>
              <w:t xml:space="preserve">CO, </w:t>
            </w:r>
            <w:r>
              <w:rPr>
                <w:sz w:val="28"/>
                <w:szCs w:val="28"/>
              </w:rPr>
              <w:t>Wendy Hill</w:t>
            </w:r>
            <w:r w:rsidRPr="001F3238">
              <w:rPr>
                <w:sz w:val="28"/>
                <w:szCs w:val="28"/>
              </w:rPr>
              <w:t xml:space="preserve"> is a senior leader in the school </w:t>
            </w:r>
            <w:r>
              <w:rPr>
                <w:sz w:val="28"/>
                <w:szCs w:val="28"/>
              </w:rPr>
              <w:t xml:space="preserve">and also the staff governor so </w:t>
            </w:r>
            <w:r w:rsidRPr="001F3238">
              <w:rPr>
                <w:sz w:val="28"/>
                <w:szCs w:val="28"/>
              </w:rPr>
              <w:t xml:space="preserve">attends whole governing body meetings on a regular basis. </w:t>
            </w:r>
            <w:r>
              <w:rPr>
                <w:sz w:val="28"/>
                <w:szCs w:val="28"/>
              </w:rPr>
              <w:t>Sh</w:t>
            </w:r>
            <w:r w:rsidRPr="001F3238">
              <w:rPr>
                <w:sz w:val="28"/>
                <w:szCs w:val="28"/>
              </w:rPr>
              <w:t>e is able to report back on SEND developments and works closely with the link governor for SEND. The SEN</w:t>
            </w:r>
            <w:r>
              <w:rPr>
                <w:sz w:val="28"/>
                <w:szCs w:val="28"/>
              </w:rPr>
              <w:t>D</w:t>
            </w:r>
            <w:r w:rsidRPr="001F3238">
              <w:rPr>
                <w:sz w:val="28"/>
                <w:szCs w:val="28"/>
              </w:rPr>
              <w:t>CO provides a Report for governors at least twice a year which outlines contextual information and includes progress data for SEND pupils. The link governor will visit school to observe practice and to receive feedback from the SEN</w:t>
            </w:r>
            <w:r>
              <w:rPr>
                <w:sz w:val="28"/>
                <w:szCs w:val="28"/>
              </w:rPr>
              <w:t>D</w:t>
            </w:r>
            <w:r w:rsidRPr="001F3238">
              <w:rPr>
                <w:sz w:val="28"/>
                <w:szCs w:val="28"/>
              </w:rPr>
              <w:t>CO. Governors will attend twilight training sessions or training on teacher training days that are relevant to SEND.</w:t>
            </w:r>
          </w:p>
        </w:tc>
      </w:tr>
      <w:tr w:rsidR="00D30BAD" w14:paraId="0D0184DB" w14:textId="77777777" w:rsidTr="00DD5D94">
        <w:tc>
          <w:tcPr>
            <w:tcW w:w="3670" w:type="dxa"/>
          </w:tcPr>
          <w:p w14:paraId="03780961" w14:textId="7ED3B70E" w:rsidR="00D30BAD" w:rsidRPr="00D30BAD" w:rsidRDefault="00603838" w:rsidP="003B6D4E">
            <w:pPr>
              <w:rPr>
                <w:b/>
                <w:bCs/>
                <w:sz w:val="28"/>
                <w:szCs w:val="28"/>
                <w:u w:val="single"/>
              </w:rPr>
            </w:pPr>
            <w:r w:rsidRPr="00603838">
              <w:rPr>
                <w:b/>
                <w:bCs/>
                <w:noProof/>
                <w:sz w:val="28"/>
                <w:szCs w:val="28"/>
                <w:u w:val="single"/>
              </w:rPr>
              <w:drawing>
                <wp:anchor distT="0" distB="0" distL="114300" distR="114300" simplePos="0" relativeHeight="251697152" behindDoc="0" locked="0" layoutInCell="1" allowOverlap="1" wp14:anchorId="1B229903" wp14:editId="5023F4FF">
                  <wp:simplePos x="0" y="0"/>
                  <wp:positionH relativeFrom="margin">
                    <wp:align>center</wp:align>
                  </wp:positionH>
                  <wp:positionV relativeFrom="margin">
                    <wp:align>center</wp:align>
                  </wp:positionV>
                  <wp:extent cx="1989455" cy="1981200"/>
                  <wp:effectExtent l="0" t="0" r="0" b="0"/>
                  <wp:wrapSquare wrapText="bothSides"/>
                  <wp:docPr id="729888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88260" name=""/>
                          <pic:cNvPicPr/>
                        </pic:nvPicPr>
                        <pic:blipFill>
                          <a:blip r:embed="rId54">
                            <a:extLst>
                              <a:ext uri="{28A0092B-C50C-407E-A947-70E740481C1C}">
                                <a14:useLocalDpi xmlns:a14="http://schemas.microsoft.com/office/drawing/2010/main" val="0"/>
                              </a:ext>
                            </a:extLst>
                          </a:blip>
                          <a:stretch>
                            <a:fillRect/>
                          </a:stretch>
                        </pic:blipFill>
                        <pic:spPr>
                          <a:xfrm>
                            <a:off x="0" y="0"/>
                            <a:ext cx="1989455" cy="1981200"/>
                          </a:xfrm>
                          <a:prstGeom prst="rect">
                            <a:avLst/>
                          </a:prstGeom>
                        </pic:spPr>
                      </pic:pic>
                    </a:graphicData>
                  </a:graphic>
                  <wp14:sizeRelH relativeFrom="margin">
                    <wp14:pctWidth>0</wp14:pctWidth>
                  </wp14:sizeRelH>
                  <wp14:sizeRelV relativeFrom="margin">
                    <wp14:pctHeight>0</wp14:pctHeight>
                  </wp14:sizeRelV>
                </wp:anchor>
              </w:drawing>
            </w:r>
          </w:p>
        </w:tc>
        <w:tc>
          <w:tcPr>
            <w:tcW w:w="6673" w:type="dxa"/>
          </w:tcPr>
          <w:p w14:paraId="32E1D72E" w14:textId="77777777" w:rsidR="00D30BAD" w:rsidRDefault="00D30BAD" w:rsidP="00D30BAD">
            <w:pPr>
              <w:rPr>
                <w:b/>
                <w:bCs/>
                <w:sz w:val="28"/>
                <w:szCs w:val="28"/>
                <w:u w:val="single"/>
              </w:rPr>
            </w:pPr>
            <w:r>
              <w:rPr>
                <w:b/>
                <w:bCs/>
                <w:sz w:val="28"/>
                <w:szCs w:val="28"/>
                <w:u w:val="single"/>
              </w:rPr>
              <w:t>Other agencies</w:t>
            </w:r>
          </w:p>
          <w:p w14:paraId="790C1928" w14:textId="0ED53A5E" w:rsidR="00D30BAD" w:rsidRDefault="00D30BAD" w:rsidP="00D30BAD">
            <w:pPr>
              <w:rPr>
                <w:sz w:val="28"/>
                <w:szCs w:val="28"/>
              </w:rPr>
            </w:pPr>
            <w:r w:rsidRPr="005B5235">
              <w:rPr>
                <w:sz w:val="28"/>
                <w:szCs w:val="28"/>
              </w:rPr>
              <w:t xml:space="preserve">As a local authority maintained school, the governing body has delegated the responsibility of liaising with outside agencies to the Headteacher, </w:t>
            </w:r>
            <w:r>
              <w:rPr>
                <w:sz w:val="28"/>
                <w:szCs w:val="28"/>
              </w:rPr>
              <w:t>Kathie Wade</w:t>
            </w:r>
            <w:r w:rsidRPr="005B5235">
              <w:rPr>
                <w:sz w:val="28"/>
                <w:szCs w:val="28"/>
              </w:rPr>
              <w:t xml:space="preserve"> and the Assistant Headteacher for</w:t>
            </w:r>
            <w:r>
              <w:rPr>
                <w:sz w:val="28"/>
                <w:szCs w:val="28"/>
              </w:rPr>
              <w:t xml:space="preserve"> SEND and </w:t>
            </w:r>
            <w:r w:rsidRPr="005B5235">
              <w:rPr>
                <w:sz w:val="28"/>
                <w:szCs w:val="28"/>
              </w:rPr>
              <w:t xml:space="preserve">Inclusion, </w:t>
            </w:r>
            <w:r>
              <w:rPr>
                <w:sz w:val="28"/>
                <w:szCs w:val="28"/>
              </w:rPr>
              <w:t>Wendy Hill.</w:t>
            </w:r>
            <w:r w:rsidRPr="005B5235">
              <w:rPr>
                <w:sz w:val="28"/>
                <w:szCs w:val="28"/>
              </w:rPr>
              <w:t xml:space="preserve"> The SEN</w:t>
            </w:r>
            <w:r>
              <w:rPr>
                <w:sz w:val="28"/>
                <w:szCs w:val="28"/>
              </w:rPr>
              <w:t>D</w:t>
            </w:r>
            <w:r w:rsidRPr="005B5235">
              <w:rPr>
                <w:sz w:val="28"/>
                <w:szCs w:val="28"/>
              </w:rPr>
              <w:t xml:space="preserve">CO meets twice a year with outside agencies, once in September for a Joint Planning Meeting (JPM) and again in January to plan work around the needs of SEND pupils within the school for that cycle i.e. September to January and January to August. </w:t>
            </w:r>
          </w:p>
          <w:p w14:paraId="602E1262" w14:textId="77777777" w:rsidR="00D30BAD" w:rsidRDefault="00D30BAD" w:rsidP="00D30BAD">
            <w:pPr>
              <w:rPr>
                <w:sz w:val="28"/>
                <w:szCs w:val="28"/>
              </w:rPr>
            </w:pPr>
            <w:r w:rsidRPr="005B5235">
              <w:rPr>
                <w:sz w:val="28"/>
                <w:szCs w:val="28"/>
              </w:rPr>
              <w:lastRenderedPageBreak/>
              <w:t xml:space="preserve">Agencies that are usually represented at this meeting are: </w:t>
            </w:r>
          </w:p>
          <w:p w14:paraId="6284275F" w14:textId="77777777" w:rsidR="00D30BAD" w:rsidRDefault="00D30BAD" w:rsidP="00D30BAD">
            <w:pPr>
              <w:rPr>
                <w:sz w:val="28"/>
                <w:szCs w:val="28"/>
              </w:rPr>
            </w:pPr>
            <w:r w:rsidRPr="005B5235">
              <w:rPr>
                <w:sz w:val="28"/>
                <w:szCs w:val="28"/>
              </w:rPr>
              <w:sym w:font="Symbol" w:char="F0B7"/>
            </w:r>
            <w:r w:rsidRPr="005B5235">
              <w:rPr>
                <w:sz w:val="28"/>
                <w:szCs w:val="28"/>
              </w:rPr>
              <w:t xml:space="preserve"> Educational Psychology </w:t>
            </w:r>
          </w:p>
          <w:p w14:paraId="02E74553" w14:textId="77777777" w:rsidR="00D30BAD" w:rsidRDefault="00D30BAD" w:rsidP="00D30BAD">
            <w:pPr>
              <w:rPr>
                <w:sz w:val="28"/>
                <w:szCs w:val="28"/>
              </w:rPr>
            </w:pPr>
            <w:r w:rsidRPr="005B5235">
              <w:rPr>
                <w:sz w:val="28"/>
                <w:szCs w:val="28"/>
              </w:rPr>
              <w:sym w:font="Symbol" w:char="F0B7"/>
            </w:r>
            <w:r w:rsidRPr="005B5235">
              <w:rPr>
                <w:sz w:val="28"/>
                <w:szCs w:val="28"/>
              </w:rPr>
              <w:t xml:space="preserve"> Early Years Support Team </w:t>
            </w:r>
          </w:p>
          <w:p w14:paraId="7D5B4482" w14:textId="77777777" w:rsidR="00D30BAD" w:rsidRDefault="00D30BAD" w:rsidP="00D30BAD">
            <w:pPr>
              <w:rPr>
                <w:sz w:val="28"/>
                <w:szCs w:val="28"/>
              </w:rPr>
            </w:pPr>
            <w:r w:rsidRPr="005B5235">
              <w:rPr>
                <w:sz w:val="28"/>
                <w:szCs w:val="28"/>
              </w:rPr>
              <w:sym w:font="Symbol" w:char="F0B7"/>
            </w:r>
            <w:r w:rsidRPr="005B5235">
              <w:rPr>
                <w:sz w:val="28"/>
                <w:szCs w:val="28"/>
              </w:rPr>
              <w:t xml:space="preserve"> Hearing Support Team </w:t>
            </w:r>
          </w:p>
          <w:p w14:paraId="31603ABF" w14:textId="77777777" w:rsidR="00D30BAD" w:rsidRDefault="00D30BAD" w:rsidP="00D30BAD">
            <w:pPr>
              <w:rPr>
                <w:sz w:val="28"/>
                <w:szCs w:val="28"/>
              </w:rPr>
            </w:pPr>
            <w:r w:rsidRPr="005B5235">
              <w:rPr>
                <w:sz w:val="28"/>
                <w:szCs w:val="28"/>
              </w:rPr>
              <w:sym w:font="Symbol" w:char="F0B7"/>
            </w:r>
            <w:r w:rsidRPr="005B5235">
              <w:rPr>
                <w:sz w:val="28"/>
                <w:szCs w:val="28"/>
              </w:rPr>
              <w:t xml:space="preserve"> Visual Support Team </w:t>
            </w:r>
          </w:p>
          <w:p w14:paraId="53BA842E" w14:textId="77777777" w:rsidR="00D30BAD" w:rsidRDefault="00D30BAD" w:rsidP="00D30BAD">
            <w:pPr>
              <w:rPr>
                <w:sz w:val="28"/>
                <w:szCs w:val="28"/>
              </w:rPr>
            </w:pPr>
            <w:r w:rsidRPr="005B5235">
              <w:rPr>
                <w:sz w:val="28"/>
                <w:szCs w:val="28"/>
              </w:rPr>
              <w:sym w:font="Symbol" w:char="F0B7"/>
            </w:r>
            <w:r w:rsidRPr="005B5235">
              <w:rPr>
                <w:sz w:val="28"/>
                <w:szCs w:val="28"/>
              </w:rPr>
              <w:t xml:space="preserve"> Speech and Language Therapy </w:t>
            </w:r>
          </w:p>
          <w:p w14:paraId="356DCDE6" w14:textId="77777777" w:rsidR="00D30BAD" w:rsidRDefault="00D30BAD" w:rsidP="00D30BAD">
            <w:pPr>
              <w:rPr>
                <w:sz w:val="28"/>
                <w:szCs w:val="28"/>
              </w:rPr>
            </w:pPr>
            <w:r w:rsidRPr="005B5235">
              <w:rPr>
                <w:sz w:val="28"/>
                <w:szCs w:val="28"/>
              </w:rPr>
              <w:sym w:font="Symbol" w:char="F0B7"/>
            </w:r>
            <w:r w:rsidRPr="005B5235">
              <w:rPr>
                <w:sz w:val="28"/>
                <w:szCs w:val="28"/>
              </w:rPr>
              <w:t xml:space="preserve"> Social, Emotional and Mental Health Team </w:t>
            </w:r>
          </w:p>
          <w:p w14:paraId="2F0C7C19" w14:textId="260C7223" w:rsidR="00D30BAD" w:rsidRPr="008C51E3" w:rsidRDefault="00D30BAD" w:rsidP="00D30BAD">
            <w:pPr>
              <w:rPr>
                <w:sz w:val="28"/>
                <w:szCs w:val="28"/>
              </w:rPr>
            </w:pPr>
            <w:r w:rsidRPr="005B5235">
              <w:rPr>
                <w:sz w:val="28"/>
                <w:szCs w:val="28"/>
              </w:rPr>
              <w:sym w:font="Symbol" w:char="F0B7"/>
            </w:r>
            <w:r w:rsidRPr="005B5235">
              <w:rPr>
                <w:sz w:val="28"/>
                <w:szCs w:val="28"/>
              </w:rPr>
              <w:t xml:space="preserve"> Learning and Communication Team </w:t>
            </w:r>
          </w:p>
        </w:tc>
      </w:tr>
      <w:tr w:rsidR="008C51E3" w14:paraId="535F2A09" w14:textId="77777777" w:rsidTr="00DD5D94">
        <w:tc>
          <w:tcPr>
            <w:tcW w:w="3670" w:type="dxa"/>
          </w:tcPr>
          <w:p w14:paraId="08BA0AD8" w14:textId="5AF7EA86" w:rsidR="008C51E3" w:rsidRPr="00D30BAD" w:rsidRDefault="00930654" w:rsidP="003B6D4E">
            <w:pPr>
              <w:rPr>
                <w:b/>
                <w:bCs/>
                <w:sz w:val="28"/>
                <w:szCs w:val="28"/>
                <w:u w:val="single"/>
              </w:rPr>
            </w:pPr>
            <w:r w:rsidRPr="00930654">
              <w:rPr>
                <w:b/>
                <w:bCs/>
                <w:noProof/>
                <w:sz w:val="28"/>
                <w:szCs w:val="28"/>
                <w:u w:val="single"/>
              </w:rPr>
              <w:lastRenderedPageBreak/>
              <w:drawing>
                <wp:anchor distT="0" distB="0" distL="114300" distR="114300" simplePos="0" relativeHeight="251698176" behindDoc="0" locked="0" layoutInCell="1" allowOverlap="1" wp14:anchorId="73ECF935" wp14:editId="65DEF2A9">
                  <wp:simplePos x="983673" y="5770418"/>
                  <wp:positionH relativeFrom="margin">
                    <wp:align>center</wp:align>
                  </wp:positionH>
                  <wp:positionV relativeFrom="margin">
                    <wp:align>center</wp:align>
                  </wp:positionV>
                  <wp:extent cx="1971429" cy="2171429"/>
                  <wp:effectExtent l="0" t="0" r="0" b="0"/>
                  <wp:wrapSquare wrapText="bothSides"/>
                  <wp:docPr id="1032643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43702" name=""/>
                          <pic:cNvPicPr/>
                        </pic:nvPicPr>
                        <pic:blipFill>
                          <a:blip r:embed="rId20">
                            <a:extLst>
                              <a:ext uri="{28A0092B-C50C-407E-A947-70E740481C1C}">
                                <a14:useLocalDpi xmlns:a14="http://schemas.microsoft.com/office/drawing/2010/main" val="0"/>
                              </a:ext>
                            </a:extLst>
                          </a:blip>
                          <a:stretch>
                            <a:fillRect/>
                          </a:stretch>
                        </pic:blipFill>
                        <pic:spPr>
                          <a:xfrm>
                            <a:off x="0" y="0"/>
                            <a:ext cx="1971429" cy="2171429"/>
                          </a:xfrm>
                          <a:prstGeom prst="rect">
                            <a:avLst/>
                          </a:prstGeom>
                        </pic:spPr>
                      </pic:pic>
                    </a:graphicData>
                  </a:graphic>
                </wp:anchor>
              </w:drawing>
            </w:r>
          </w:p>
        </w:tc>
        <w:tc>
          <w:tcPr>
            <w:tcW w:w="6673" w:type="dxa"/>
          </w:tcPr>
          <w:p w14:paraId="0A6ED6F9" w14:textId="77777777" w:rsidR="008C51E3" w:rsidRDefault="008C51E3" w:rsidP="008C51E3">
            <w:pPr>
              <w:rPr>
                <w:sz w:val="28"/>
                <w:szCs w:val="28"/>
              </w:rPr>
            </w:pPr>
            <w:r w:rsidRPr="005B5235">
              <w:rPr>
                <w:sz w:val="28"/>
                <w:szCs w:val="28"/>
              </w:rPr>
              <w:t>The Headteacher, SEN</w:t>
            </w:r>
            <w:r>
              <w:rPr>
                <w:sz w:val="28"/>
                <w:szCs w:val="28"/>
              </w:rPr>
              <w:t>D</w:t>
            </w:r>
            <w:r w:rsidRPr="005B5235">
              <w:rPr>
                <w:sz w:val="28"/>
                <w:szCs w:val="28"/>
              </w:rPr>
              <w:t xml:space="preserve">CO and </w:t>
            </w:r>
            <w:r>
              <w:rPr>
                <w:sz w:val="28"/>
                <w:szCs w:val="28"/>
              </w:rPr>
              <w:t>Behaviour Mentor</w:t>
            </w:r>
            <w:r w:rsidRPr="005B5235">
              <w:rPr>
                <w:sz w:val="28"/>
                <w:szCs w:val="28"/>
              </w:rPr>
              <w:t xml:space="preserve"> and other senior leaders will often engage with other outside agencies to support safeguarding children and their families or to support children’s SEND or medical needs. The school can signpost parents or carers to these agencies if required. Click on these links to find out more about each service:</w:t>
            </w:r>
          </w:p>
          <w:p w14:paraId="5939C41B" w14:textId="77777777" w:rsidR="008C51E3" w:rsidRDefault="008C51E3" w:rsidP="008C51E3">
            <w:pPr>
              <w:rPr>
                <w:sz w:val="28"/>
                <w:szCs w:val="28"/>
              </w:rPr>
            </w:pPr>
            <w:r w:rsidRPr="004C1FBC">
              <w:rPr>
                <w:sz w:val="28"/>
                <w:szCs w:val="28"/>
              </w:rPr>
              <w:t xml:space="preserve"> </w:t>
            </w:r>
            <w:r w:rsidRPr="004C1FBC">
              <w:rPr>
                <w:sz w:val="28"/>
                <w:szCs w:val="28"/>
              </w:rPr>
              <w:sym w:font="Symbol" w:char="F0B7"/>
            </w:r>
            <w:hyperlink r:id="rId61" w:history="1">
              <w:r w:rsidRPr="00BF476F">
                <w:rPr>
                  <w:rStyle w:val="Hyperlink"/>
                  <w:sz w:val="28"/>
                  <w:szCs w:val="28"/>
                </w:rPr>
                <w:t>Children's social care</w:t>
              </w:r>
            </w:hyperlink>
          </w:p>
          <w:p w14:paraId="18251BC0" w14:textId="77777777" w:rsidR="008C51E3" w:rsidRDefault="008C51E3" w:rsidP="008C51E3">
            <w:pPr>
              <w:rPr>
                <w:sz w:val="28"/>
                <w:szCs w:val="28"/>
              </w:rPr>
            </w:pPr>
            <w:r w:rsidRPr="004C1FBC">
              <w:rPr>
                <w:sz w:val="28"/>
                <w:szCs w:val="28"/>
              </w:rPr>
              <w:sym w:font="Symbol" w:char="F0B7"/>
            </w:r>
            <w:hyperlink r:id="rId62" w:history="1">
              <w:r w:rsidRPr="008B1815">
                <w:rPr>
                  <w:rStyle w:val="Hyperlink"/>
                  <w:sz w:val="28"/>
                  <w:szCs w:val="28"/>
                </w:rPr>
                <w:t>Early help</w:t>
              </w:r>
            </w:hyperlink>
          </w:p>
          <w:p w14:paraId="62A6435B" w14:textId="77777777" w:rsidR="008C51E3" w:rsidRDefault="008C51E3" w:rsidP="008C51E3">
            <w:pPr>
              <w:rPr>
                <w:sz w:val="28"/>
                <w:szCs w:val="28"/>
              </w:rPr>
            </w:pPr>
            <w:r w:rsidRPr="004C1FBC">
              <w:rPr>
                <w:sz w:val="28"/>
                <w:szCs w:val="28"/>
              </w:rPr>
              <w:sym w:font="Symbol" w:char="F0B7"/>
            </w:r>
            <w:r w:rsidRPr="004C1FBC">
              <w:rPr>
                <w:sz w:val="28"/>
                <w:szCs w:val="28"/>
              </w:rPr>
              <w:t xml:space="preserve"> Leicester Safeguarding Children Partnership Board </w:t>
            </w:r>
            <w:r w:rsidRPr="00FD537D">
              <w:t xml:space="preserve"> </w:t>
            </w:r>
            <w:hyperlink r:id="rId63" w:history="1">
              <w:r w:rsidRPr="00FD537D">
                <w:rPr>
                  <w:rStyle w:val="Hyperlink"/>
                  <w:sz w:val="28"/>
                  <w:szCs w:val="28"/>
                </w:rPr>
                <w:t>LSCPB | Home</w:t>
              </w:r>
            </w:hyperlink>
          </w:p>
          <w:p w14:paraId="1F72D327" w14:textId="77777777" w:rsidR="008C51E3" w:rsidRDefault="008C51E3" w:rsidP="008C51E3">
            <w:pPr>
              <w:rPr>
                <w:sz w:val="28"/>
                <w:szCs w:val="28"/>
              </w:rPr>
            </w:pPr>
            <w:r w:rsidRPr="004C1FBC">
              <w:rPr>
                <w:sz w:val="28"/>
                <w:szCs w:val="28"/>
              </w:rPr>
              <w:sym w:font="Symbol" w:char="F0B7"/>
            </w:r>
            <w:r w:rsidRPr="004C1FBC">
              <w:rPr>
                <w:sz w:val="28"/>
                <w:szCs w:val="28"/>
              </w:rPr>
              <w:t xml:space="preserve"> </w:t>
            </w:r>
            <w:hyperlink r:id="rId64" w:history="1">
              <w:r w:rsidRPr="003922CF">
                <w:rPr>
                  <w:rStyle w:val="Hyperlink"/>
                  <w:sz w:val="28"/>
                  <w:szCs w:val="28"/>
                </w:rPr>
                <w:t>Get in Touch | Freeva | Free from Violence &amp; Abuse</w:t>
              </w:r>
            </w:hyperlink>
          </w:p>
          <w:p w14:paraId="131B3186" w14:textId="77777777" w:rsidR="008C51E3" w:rsidRDefault="008C51E3" w:rsidP="008C51E3">
            <w:pPr>
              <w:rPr>
                <w:sz w:val="28"/>
                <w:szCs w:val="28"/>
              </w:rPr>
            </w:pPr>
            <w:r w:rsidRPr="004C1FBC">
              <w:rPr>
                <w:sz w:val="28"/>
                <w:szCs w:val="28"/>
              </w:rPr>
              <w:sym w:font="Symbol" w:char="F0B7"/>
            </w:r>
            <w:r w:rsidRPr="004C1FBC">
              <w:rPr>
                <w:sz w:val="28"/>
                <w:szCs w:val="28"/>
              </w:rPr>
              <w:t xml:space="preserve">  </w:t>
            </w:r>
            <w:hyperlink r:id="rId65" w:history="1">
              <w:r w:rsidRPr="00834C2F">
                <w:rPr>
                  <w:rStyle w:val="Hyperlink"/>
                  <w:sz w:val="28"/>
                  <w:szCs w:val="28"/>
                </w:rPr>
                <w:t>The Zinthiya Trust | Home</w:t>
              </w:r>
            </w:hyperlink>
          </w:p>
          <w:p w14:paraId="1547978E" w14:textId="77777777" w:rsidR="008C51E3" w:rsidRDefault="008C51E3" w:rsidP="008C51E3">
            <w:pPr>
              <w:rPr>
                <w:sz w:val="28"/>
                <w:szCs w:val="28"/>
              </w:rPr>
            </w:pPr>
            <w:r w:rsidRPr="004C1FBC">
              <w:rPr>
                <w:sz w:val="28"/>
                <w:szCs w:val="28"/>
              </w:rPr>
              <w:sym w:font="Symbol" w:char="F0B7"/>
            </w:r>
            <w:r w:rsidRPr="004C1FBC">
              <w:rPr>
                <w:sz w:val="28"/>
                <w:szCs w:val="28"/>
              </w:rPr>
              <w:t xml:space="preserve"> ADHD Solutions </w:t>
            </w:r>
            <w:hyperlink r:id="rId66" w:history="1">
              <w:r w:rsidRPr="00B21995">
                <w:rPr>
                  <w:rStyle w:val="Hyperlink"/>
                  <w:sz w:val="28"/>
                  <w:szCs w:val="28"/>
                </w:rPr>
                <w:t>Home | ADHD Solutions CIC</w:t>
              </w:r>
            </w:hyperlink>
          </w:p>
          <w:p w14:paraId="768DED10" w14:textId="77777777" w:rsidR="008C51E3" w:rsidRDefault="008C51E3" w:rsidP="008C51E3">
            <w:pPr>
              <w:rPr>
                <w:sz w:val="28"/>
                <w:szCs w:val="28"/>
              </w:rPr>
            </w:pPr>
            <w:r w:rsidRPr="004C1FBC">
              <w:rPr>
                <w:sz w:val="28"/>
                <w:szCs w:val="28"/>
              </w:rPr>
              <w:sym w:font="Symbol" w:char="F0B7"/>
            </w:r>
            <w:r w:rsidRPr="004C1FBC">
              <w:rPr>
                <w:sz w:val="28"/>
                <w:szCs w:val="28"/>
              </w:rPr>
              <w:t xml:space="preserve"> </w:t>
            </w:r>
            <w:hyperlink r:id="rId67" w:history="1">
              <w:r w:rsidRPr="007857F2">
                <w:rPr>
                  <w:rStyle w:val="Hyperlink"/>
                  <w:sz w:val="28"/>
                  <w:szCs w:val="28"/>
                </w:rPr>
                <w:t>Child and Adolescent Mental Health Services (CAMHS) - Leicestershire Partnership NHS Trust</w:t>
              </w:r>
            </w:hyperlink>
          </w:p>
          <w:p w14:paraId="3DCC6DC8" w14:textId="77777777" w:rsidR="008C51E3" w:rsidRDefault="008C51E3" w:rsidP="008C51E3">
            <w:pPr>
              <w:rPr>
                <w:sz w:val="28"/>
                <w:szCs w:val="28"/>
              </w:rPr>
            </w:pPr>
            <w:r w:rsidRPr="004C1FBC">
              <w:rPr>
                <w:sz w:val="28"/>
                <w:szCs w:val="28"/>
              </w:rPr>
              <w:sym w:font="Symbol" w:char="F0B7"/>
            </w:r>
            <w:hyperlink r:id="rId68" w:history="1">
              <w:r w:rsidRPr="00E3075A">
                <w:rPr>
                  <w:rStyle w:val="Hyperlink"/>
                  <w:sz w:val="28"/>
                  <w:szCs w:val="28"/>
                </w:rPr>
                <w:t>Diana Childrens Community Service - Leicestershire Partnership NHS Trust</w:t>
              </w:r>
            </w:hyperlink>
          </w:p>
          <w:p w14:paraId="669C6BF1" w14:textId="77777777" w:rsidR="008C51E3" w:rsidRDefault="008C51E3" w:rsidP="008C51E3">
            <w:pPr>
              <w:rPr>
                <w:sz w:val="28"/>
                <w:szCs w:val="28"/>
              </w:rPr>
            </w:pPr>
            <w:r w:rsidRPr="004C1FBC">
              <w:rPr>
                <w:sz w:val="28"/>
                <w:szCs w:val="28"/>
              </w:rPr>
              <w:sym w:font="Symbol" w:char="F0B7"/>
            </w:r>
            <w:hyperlink r:id="rId69" w:history="1">
              <w:r w:rsidRPr="000307AF">
                <w:rPr>
                  <w:rStyle w:val="Hyperlink"/>
                  <w:sz w:val="28"/>
                  <w:szCs w:val="28"/>
                </w:rPr>
                <w:t>Loss &amp; Bereavement Support Leicester | The Laura Centre</w:t>
              </w:r>
            </w:hyperlink>
          </w:p>
          <w:p w14:paraId="643EAC26" w14:textId="540B87A4" w:rsidR="008C51E3" w:rsidRPr="000340BC" w:rsidRDefault="008C51E3" w:rsidP="00D30BAD">
            <w:pPr>
              <w:rPr>
                <w:sz w:val="28"/>
                <w:szCs w:val="28"/>
              </w:rPr>
            </w:pPr>
            <w:r w:rsidRPr="004C1FBC">
              <w:rPr>
                <w:sz w:val="28"/>
                <w:szCs w:val="28"/>
              </w:rPr>
              <w:sym w:font="Symbol" w:char="F0B7"/>
            </w:r>
            <w:r>
              <w:rPr>
                <w:sz w:val="28"/>
                <w:szCs w:val="28"/>
              </w:rPr>
              <w:t xml:space="preserve"> </w:t>
            </w:r>
            <w:hyperlink r:id="rId70" w:history="1">
              <w:r w:rsidRPr="0047429D">
                <w:rPr>
                  <w:rStyle w:val="Hyperlink"/>
                  <w:sz w:val="28"/>
                  <w:szCs w:val="28"/>
                </w:rPr>
                <w:t>SENDIASS – Supporting children, young people and carers with special educational needs</w:t>
              </w:r>
            </w:hyperlink>
          </w:p>
        </w:tc>
      </w:tr>
    </w:tbl>
    <w:p w14:paraId="0BBF9511" w14:textId="77777777" w:rsidR="0028440F" w:rsidRDefault="0028440F" w:rsidP="003B6D4E">
      <w:pPr>
        <w:rPr>
          <w:b/>
          <w:bCs/>
          <w:sz w:val="28"/>
          <w:szCs w:val="28"/>
          <w:u w:val="single"/>
        </w:rPr>
      </w:pPr>
    </w:p>
    <w:p w14:paraId="76A5CBFA" w14:textId="77777777" w:rsidR="000340BC" w:rsidRDefault="000340BC" w:rsidP="003B6D4E">
      <w:pPr>
        <w:rPr>
          <w:b/>
          <w:bCs/>
          <w:sz w:val="28"/>
          <w:szCs w:val="28"/>
          <w:u w:val="single"/>
        </w:rPr>
      </w:pPr>
    </w:p>
    <w:p w14:paraId="79EB0608" w14:textId="77777777" w:rsidR="000340BC" w:rsidRDefault="000340BC" w:rsidP="003B6D4E">
      <w:pPr>
        <w:rPr>
          <w:b/>
          <w:bCs/>
          <w:sz w:val="28"/>
          <w:szCs w:val="28"/>
          <w:u w:val="single"/>
        </w:rPr>
      </w:pPr>
    </w:p>
    <w:p w14:paraId="4281D854" w14:textId="77777777" w:rsidR="000340BC" w:rsidRDefault="000340BC" w:rsidP="003B6D4E">
      <w:pPr>
        <w:rPr>
          <w:b/>
          <w:bCs/>
          <w:sz w:val="28"/>
          <w:szCs w:val="28"/>
          <w:u w:val="single"/>
        </w:rPr>
      </w:pPr>
    </w:p>
    <w:p w14:paraId="7745D283" w14:textId="77777777" w:rsidR="000340BC" w:rsidRDefault="000340BC" w:rsidP="003B6D4E">
      <w:pPr>
        <w:rPr>
          <w:b/>
          <w:bCs/>
          <w:sz w:val="28"/>
          <w:szCs w:val="28"/>
          <w:u w:val="single"/>
        </w:rPr>
      </w:pPr>
    </w:p>
    <w:p w14:paraId="2AEA9D66" w14:textId="77777777" w:rsidR="000340BC" w:rsidRDefault="000340BC" w:rsidP="003B6D4E">
      <w:pPr>
        <w:rPr>
          <w:b/>
          <w:bCs/>
          <w:sz w:val="28"/>
          <w:szCs w:val="28"/>
          <w:u w:val="single"/>
        </w:rPr>
      </w:pPr>
    </w:p>
    <w:p w14:paraId="29028ADC" w14:textId="77777777" w:rsidR="000340BC" w:rsidRDefault="000340BC" w:rsidP="003B6D4E">
      <w:pPr>
        <w:rPr>
          <w:b/>
          <w:bCs/>
          <w:sz w:val="28"/>
          <w:szCs w:val="28"/>
          <w:u w:val="single"/>
        </w:rPr>
      </w:pPr>
    </w:p>
    <w:tbl>
      <w:tblPr>
        <w:tblStyle w:val="TableGrid"/>
        <w:tblW w:w="0" w:type="auto"/>
        <w:tblLook w:val="04A0" w:firstRow="1" w:lastRow="0" w:firstColumn="1" w:lastColumn="0" w:noHBand="0" w:noVBand="1"/>
      </w:tblPr>
      <w:tblGrid>
        <w:gridCol w:w="3681"/>
        <w:gridCol w:w="6662"/>
      </w:tblGrid>
      <w:tr w:rsidR="000340BC" w14:paraId="11437B04" w14:textId="77777777" w:rsidTr="000340BC">
        <w:tc>
          <w:tcPr>
            <w:tcW w:w="10343" w:type="dxa"/>
            <w:gridSpan w:val="2"/>
          </w:tcPr>
          <w:p w14:paraId="0F7EDF26" w14:textId="0A0B4114" w:rsidR="000340BC" w:rsidRPr="000340BC" w:rsidRDefault="000340BC" w:rsidP="00930654">
            <w:pPr>
              <w:rPr>
                <w:b/>
                <w:bCs/>
                <w:sz w:val="28"/>
                <w:szCs w:val="28"/>
              </w:rPr>
            </w:pPr>
            <w:r w:rsidRPr="000340BC">
              <w:rPr>
                <w:b/>
                <w:bCs/>
                <w:sz w:val="28"/>
                <w:szCs w:val="28"/>
              </w:rPr>
              <w:lastRenderedPageBreak/>
              <w:t>What arrangements are made by the Governing Body, relating to the treatment of complaints, from parents and carers of pupils with SEND, concerning the provision made at Coleman Primary School?</w:t>
            </w:r>
          </w:p>
        </w:tc>
      </w:tr>
      <w:tr w:rsidR="00930654" w14:paraId="58CAF293" w14:textId="77777777" w:rsidTr="000340BC">
        <w:tc>
          <w:tcPr>
            <w:tcW w:w="3681" w:type="dxa"/>
          </w:tcPr>
          <w:p w14:paraId="750F0538" w14:textId="6DA1FF3E" w:rsidR="00930654" w:rsidRDefault="00FE2CDE" w:rsidP="003B6D4E">
            <w:pPr>
              <w:rPr>
                <w:b/>
                <w:bCs/>
                <w:sz w:val="28"/>
                <w:szCs w:val="28"/>
                <w:u w:val="single"/>
              </w:rPr>
            </w:pPr>
            <w:r w:rsidRPr="00FE2CDE">
              <w:rPr>
                <w:b/>
                <w:bCs/>
                <w:noProof/>
                <w:sz w:val="28"/>
                <w:szCs w:val="28"/>
                <w:u w:val="single"/>
              </w:rPr>
              <w:drawing>
                <wp:anchor distT="0" distB="0" distL="114300" distR="114300" simplePos="0" relativeHeight="251699200" behindDoc="0" locked="0" layoutInCell="1" allowOverlap="1" wp14:anchorId="7AC9F18B" wp14:editId="372C55A0">
                  <wp:simplePos x="0" y="0"/>
                  <wp:positionH relativeFrom="margin">
                    <wp:posOffset>-2540</wp:posOffset>
                  </wp:positionH>
                  <wp:positionV relativeFrom="margin">
                    <wp:posOffset>0</wp:posOffset>
                  </wp:positionV>
                  <wp:extent cx="2108835" cy="2022475"/>
                  <wp:effectExtent l="0" t="0" r="5715" b="0"/>
                  <wp:wrapSquare wrapText="bothSides"/>
                  <wp:docPr id="813386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386014" name=""/>
                          <pic:cNvPicPr/>
                        </pic:nvPicPr>
                        <pic:blipFill>
                          <a:blip r:embed="rId23">
                            <a:extLst>
                              <a:ext uri="{28A0092B-C50C-407E-A947-70E740481C1C}">
                                <a14:useLocalDpi xmlns:a14="http://schemas.microsoft.com/office/drawing/2010/main" val="0"/>
                              </a:ext>
                            </a:extLst>
                          </a:blip>
                          <a:stretch>
                            <a:fillRect/>
                          </a:stretch>
                        </pic:blipFill>
                        <pic:spPr>
                          <a:xfrm>
                            <a:off x="0" y="0"/>
                            <a:ext cx="2108835" cy="2022475"/>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tcPr>
          <w:p w14:paraId="4172F3A3" w14:textId="77777777" w:rsidR="00930654" w:rsidRDefault="00930654" w:rsidP="00930654">
            <w:pPr>
              <w:rPr>
                <w:b/>
                <w:bCs/>
                <w:sz w:val="28"/>
                <w:szCs w:val="28"/>
                <w:u w:val="single"/>
              </w:rPr>
            </w:pPr>
            <w:r>
              <w:rPr>
                <w:b/>
                <w:bCs/>
                <w:sz w:val="28"/>
                <w:szCs w:val="28"/>
                <w:u w:val="single"/>
              </w:rPr>
              <w:t>Complaints procedure:</w:t>
            </w:r>
          </w:p>
          <w:p w14:paraId="71F981D6" w14:textId="77777777" w:rsidR="00930654" w:rsidRDefault="00930654" w:rsidP="00930654">
            <w:pPr>
              <w:rPr>
                <w:sz w:val="28"/>
                <w:szCs w:val="28"/>
              </w:rPr>
            </w:pPr>
            <w:r>
              <w:rPr>
                <w:sz w:val="28"/>
                <w:szCs w:val="28"/>
              </w:rPr>
              <w:t>Parents and carers who wish to make a complaint should follow the complaints procedure in the first instance.</w:t>
            </w:r>
          </w:p>
          <w:p w14:paraId="5C48329F" w14:textId="0A7660D9" w:rsidR="00930654" w:rsidRPr="00AB78D6" w:rsidRDefault="00930654" w:rsidP="003B6D4E">
            <w:pPr>
              <w:rPr>
                <w:sz w:val="28"/>
                <w:szCs w:val="28"/>
              </w:rPr>
            </w:pPr>
            <w:r>
              <w:rPr>
                <w:sz w:val="28"/>
                <w:szCs w:val="28"/>
              </w:rPr>
              <w:t xml:space="preserve">This is the same process that you would use for making other complaints about the school. If you wish to contact the SENDCO directly to make a complaint, please contact 01162490109 and ask for Mrs Hill stating that you wish to make a complaint or email the office : </w:t>
            </w:r>
            <w:hyperlink r:id="rId71" w:history="1">
              <w:r w:rsidRPr="002371C2">
                <w:rPr>
                  <w:rStyle w:val="Hyperlink"/>
                  <w:sz w:val="28"/>
                  <w:szCs w:val="28"/>
                </w:rPr>
                <w:t>office@coleman.leicester.sch.uk</w:t>
              </w:r>
            </w:hyperlink>
          </w:p>
        </w:tc>
      </w:tr>
    </w:tbl>
    <w:p w14:paraId="2747A391" w14:textId="77777777" w:rsidR="00930654" w:rsidRDefault="00930654" w:rsidP="003B6D4E">
      <w:pPr>
        <w:rPr>
          <w:b/>
          <w:bCs/>
          <w:sz w:val="28"/>
          <w:szCs w:val="28"/>
          <w:u w:val="single"/>
        </w:rPr>
      </w:pPr>
    </w:p>
    <w:tbl>
      <w:tblPr>
        <w:tblStyle w:val="TableGrid"/>
        <w:tblW w:w="0" w:type="auto"/>
        <w:tblLook w:val="04A0" w:firstRow="1" w:lastRow="0" w:firstColumn="1" w:lastColumn="0" w:noHBand="0" w:noVBand="1"/>
      </w:tblPr>
      <w:tblGrid>
        <w:gridCol w:w="4508"/>
        <w:gridCol w:w="5835"/>
      </w:tblGrid>
      <w:tr w:rsidR="00FE2CDE" w14:paraId="2688BFDA" w14:textId="77777777" w:rsidTr="000340BC">
        <w:tc>
          <w:tcPr>
            <w:tcW w:w="4508" w:type="dxa"/>
          </w:tcPr>
          <w:p w14:paraId="5E72AD55" w14:textId="57CE8946" w:rsidR="00FE2CDE" w:rsidRDefault="00AB78D6" w:rsidP="003B6D4E">
            <w:pPr>
              <w:rPr>
                <w:sz w:val="28"/>
                <w:szCs w:val="28"/>
              </w:rPr>
            </w:pPr>
            <w:r w:rsidRPr="00AB78D6">
              <w:rPr>
                <w:noProof/>
                <w:sz w:val="28"/>
                <w:szCs w:val="28"/>
              </w:rPr>
              <w:drawing>
                <wp:anchor distT="0" distB="0" distL="114300" distR="114300" simplePos="0" relativeHeight="251700224" behindDoc="0" locked="0" layoutInCell="1" allowOverlap="1" wp14:anchorId="29753838" wp14:editId="4847B395">
                  <wp:simplePos x="983673" y="921327"/>
                  <wp:positionH relativeFrom="margin">
                    <wp:align>center</wp:align>
                  </wp:positionH>
                  <wp:positionV relativeFrom="margin">
                    <wp:align>center</wp:align>
                  </wp:positionV>
                  <wp:extent cx="2190476" cy="2180952"/>
                  <wp:effectExtent l="0" t="0" r="635" b="0"/>
                  <wp:wrapSquare wrapText="bothSides"/>
                  <wp:docPr id="1420018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18671" name=""/>
                          <pic:cNvPicPr/>
                        </pic:nvPicPr>
                        <pic:blipFill>
                          <a:blip r:embed="rId10">
                            <a:extLst>
                              <a:ext uri="{28A0092B-C50C-407E-A947-70E740481C1C}">
                                <a14:useLocalDpi xmlns:a14="http://schemas.microsoft.com/office/drawing/2010/main" val="0"/>
                              </a:ext>
                            </a:extLst>
                          </a:blip>
                          <a:stretch>
                            <a:fillRect/>
                          </a:stretch>
                        </pic:blipFill>
                        <pic:spPr>
                          <a:xfrm>
                            <a:off x="0" y="0"/>
                            <a:ext cx="2190476" cy="2180952"/>
                          </a:xfrm>
                          <a:prstGeom prst="rect">
                            <a:avLst/>
                          </a:prstGeom>
                        </pic:spPr>
                      </pic:pic>
                    </a:graphicData>
                  </a:graphic>
                </wp:anchor>
              </w:drawing>
            </w:r>
          </w:p>
        </w:tc>
        <w:tc>
          <w:tcPr>
            <w:tcW w:w="5835" w:type="dxa"/>
          </w:tcPr>
          <w:p w14:paraId="22FA17B6" w14:textId="77777777" w:rsidR="00FE2CDE" w:rsidRDefault="00FE2CDE" w:rsidP="00FE2CDE">
            <w:pPr>
              <w:rPr>
                <w:b/>
                <w:bCs/>
                <w:sz w:val="28"/>
                <w:szCs w:val="28"/>
                <w:u w:val="single"/>
              </w:rPr>
            </w:pPr>
            <w:r>
              <w:rPr>
                <w:b/>
                <w:bCs/>
                <w:sz w:val="28"/>
                <w:szCs w:val="28"/>
                <w:u w:val="single"/>
              </w:rPr>
              <w:t>Outside Agency Support for Parents or carers of pupils with SEND</w:t>
            </w:r>
          </w:p>
          <w:p w14:paraId="6F6C5C9C" w14:textId="77777777" w:rsidR="00FE2CDE" w:rsidRDefault="00FE2CDE" w:rsidP="00FE2CDE">
            <w:pPr>
              <w:rPr>
                <w:sz w:val="28"/>
                <w:szCs w:val="28"/>
              </w:rPr>
            </w:pPr>
            <w:r w:rsidRPr="007A71C0">
              <w:rPr>
                <w:sz w:val="28"/>
                <w:szCs w:val="28"/>
              </w:rPr>
              <w:t xml:space="preserve">The following agencies offer independent support for parents and carers of pupils with SEND. </w:t>
            </w:r>
          </w:p>
          <w:p w14:paraId="2B29AF0E" w14:textId="77777777" w:rsidR="00FE2CDE" w:rsidRDefault="00FE2CDE" w:rsidP="00FE2CDE">
            <w:pPr>
              <w:rPr>
                <w:sz w:val="28"/>
                <w:szCs w:val="28"/>
              </w:rPr>
            </w:pPr>
            <w:r w:rsidRPr="007A71C0">
              <w:rPr>
                <w:sz w:val="28"/>
                <w:szCs w:val="28"/>
              </w:rPr>
              <w:t xml:space="preserve">Click on these links to find out more about each service: </w:t>
            </w:r>
          </w:p>
          <w:p w14:paraId="75F01959" w14:textId="77777777" w:rsidR="00FE2CDE" w:rsidRDefault="00FE2CDE" w:rsidP="00FE2CDE">
            <w:pPr>
              <w:rPr>
                <w:sz w:val="28"/>
                <w:szCs w:val="28"/>
              </w:rPr>
            </w:pPr>
            <w:r w:rsidRPr="007A71C0">
              <w:rPr>
                <w:sz w:val="28"/>
                <w:szCs w:val="28"/>
              </w:rPr>
              <w:sym w:font="Symbol" w:char="F0B7"/>
            </w:r>
            <w:r w:rsidRPr="007A71C0">
              <w:rPr>
                <w:sz w:val="28"/>
                <w:szCs w:val="28"/>
              </w:rPr>
              <w:t xml:space="preserve"> </w:t>
            </w:r>
            <w:hyperlink r:id="rId72" w:history="1">
              <w:r w:rsidRPr="0047429D">
                <w:rPr>
                  <w:rStyle w:val="Hyperlink"/>
                  <w:sz w:val="28"/>
                  <w:szCs w:val="28"/>
                </w:rPr>
                <w:t>SENDIASS – Supporting children, young people and carers with special educational needs</w:t>
              </w:r>
            </w:hyperlink>
          </w:p>
          <w:p w14:paraId="170964F2" w14:textId="77777777" w:rsidR="00FE2CDE" w:rsidRDefault="00FE2CDE" w:rsidP="00FE2CDE">
            <w:pPr>
              <w:rPr>
                <w:sz w:val="28"/>
                <w:szCs w:val="28"/>
              </w:rPr>
            </w:pPr>
            <w:r w:rsidRPr="007A71C0">
              <w:rPr>
                <w:sz w:val="28"/>
                <w:szCs w:val="28"/>
              </w:rPr>
              <w:sym w:font="Symbol" w:char="F0B7"/>
            </w:r>
            <w:hyperlink r:id="rId73" w:history="1">
              <w:r w:rsidRPr="00C42D96">
                <w:rPr>
                  <w:rStyle w:val="Hyperlink"/>
                  <w:sz w:val="28"/>
                  <w:szCs w:val="28"/>
                </w:rPr>
                <w:t>- Leicester City Parent Carer Forum</w:t>
              </w:r>
            </w:hyperlink>
          </w:p>
          <w:p w14:paraId="5E7243E5" w14:textId="77777777" w:rsidR="00FE2CDE" w:rsidRDefault="00FE2CDE" w:rsidP="00FE2CDE">
            <w:pPr>
              <w:rPr>
                <w:sz w:val="28"/>
                <w:szCs w:val="28"/>
              </w:rPr>
            </w:pPr>
            <w:r w:rsidRPr="007A71C0">
              <w:rPr>
                <w:sz w:val="28"/>
                <w:szCs w:val="28"/>
              </w:rPr>
              <w:sym w:font="Symbol" w:char="F0B7"/>
            </w:r>
            <w:hyperlink r:id="rId74" w:history="1">
              <w:r w:rsidRPr="00484598">
                <w:rPr>
                  <w:rStyle w:val="Hyperlink"/>
                  <w:sz w:val="28"/>
                  <w:szCs w:val="28"/>
                </w:rPr>
                <w:t>Family Information | SEND Local Offer</w:t>
              </w:r>
            </w:hyperlink>
          </w:p>
          <w:p w14:paraId="70707D6D" w14:textId="03F48FAD" w:rsidR="00FE2CDE" w:rsidRDefault="00FE2CDE" w:rsidP="003B6D4E">
            <w:pPr>
              <w:rPr>
                <w:sz w:val="28"/>
                <w:szCs w:val="28"/>
              </w:rPr>
            </w:pPr>
            <w:r w:rsidRPr="007A71C0">
              <w:rPr>
                <w:sz w:val="28"/>
                <w:szCs w:val="28"/>
              </w:rPr>
              <w:sym w:font="Symbol" w:char="F0B7"/>
            </w:r>
            <w:hyperlink r:id="rId75" w:history="1">
              <w:r w:rsidRPr="00DB7A57">
                <w:rPr>
                  <w:rStyle w:val="Hyperlink"/>
                  <w:sz w:val="28"/>
                  <w:szCs w:val="28"/>
                </w:rPr>
                <w:t>National Autistic Society</w:t>
              </w:r>
            </w:hyperlink>
          </w:p>
        </w:tc>
      </w:tr>
      <w:tr w:rsidR="00562B70" w14:paraId="4B0C3A80" w14:textId="77777777" w:rsidTr="000340BC">
        <w:tc>
          <w:tcPr>
            <w:tcW w:w="4508" w:type="dxa"/>
          </w:tcPr>
          <w:p w14:paraId="6E844B5B" w14:textId="77777777" w:rsidR="00562B70" w:rsidRPr="00AB78D6" w:rsidRDefault="00562B70" w:rsidP="003B6D4E">
            <w:pPr>
              <w:rPr>
                <w:sz w:val="28"/>
                <w:szCs w:val="28"/>
              </w:rPr>
            </w:pPr>
          </w:p>
        </w:tc>
        <w:tc>
          <w:tcPr>
            <w:tcW w:w="5835" w:type="dxa"/>
          </w:tcPr>
          <w:p w14:paraId="36F103B7" w14:textId="77777777" w:rsidR="00562B70" w:rsidRDefault="00562B70" w:rsidP="00FE2CDE">
            <w:pPr>
              <w:rPr>
                <w:sz w:val="28"/>
                <w:szCs w:val="28"/>
              </w:rPr>
            </w:pPr>
            <w:r>
              <w:rPr>
                <w:sz w:val="28"/>
                <w:szCs w:val="28"/>
              </w:rPr>
              <w:t>The Local Offer:</w:t>
            </w:r>
          </w:p>
          <w:p w14:paraId="40747CC6" w14:textId="77777777" w:rsidR="00562B70" w:rsidRDefault="00562B70" w:rsidP="00FE2CDE">
            <w:pPr>
              <w:rPr>
                <w:sz w:val="28"/>
                <w:szCs w:val="28"/>
              </w:rPr>
            </w:pPr>
          </w:p>
          <w:p w14:paraId="53B4F895" w14:textId="77777777" w:rsidR="00562B70" w:rsidRDefault="00562B70" w:rsidP="00FE2CDE">
            <w:pPr>
              <w:rPr>
                <w:sz w:val="28"/>
                <w:szCs w:val="28"/>
              </w:rPr>
            </w:pPr>
            <w:hyperlink r:id="rId76" w:history="1">
              <w:r w:rsidRPr="00562B70">
                <w:rPr>
                  <w:rStyle w:val="Hyperlink"/>
                  <w:sz w:val="28"/>
                  <w:szCs w:val="28"/>
                </w:rPr>
                <w:t>SEND local offer | LCC Family Hub</w:t>
              </w:r>
            </w:hyperlink>
          </w:p>
          <w:p w14:paraId="644BCD34" w14:textId="128DA81D" w:rsidR="00562B70" w:rsidRPr="00562B70" w:rsidRDefault="00562B70" w:rsidP="00FE2CDE">
            <w:pPr>
              <w:rPr>
                <w:sz w:val="28"/>
                <w:szCs w:val="28"/>
              </w:rPr>
            </w:pPr>
          </w:p>
        </w:tc>
      </w:tr>
    </w:tbl>
    <w:p w14:paraId="25A99098" w14:textId="77777777" w:rsidR="00E81C7D" w:rsidRPr="00681D8D" w:rsidRDefault="00E81C7D" w:rsidP="003B6D4E">
      <w:pPr>
        <w:rPr>
          <w:sz w:val="28"/>
          <w:szCs w:val="28"/>
        </w:rPr>
      </w:pPr>
    </w:p>
    <w:p w14:paraId="28B4EF36" w14:textId="77777777" w:rsidR="00FE2CDE" w:rsidRPr="007A71C0" w:rsidRDefault="00FE2CDE">
      <w:pPr>
        <w:rPr>
          <w:sz w:val="28"/>
          <w:szCs w:val="28"/>
        </w:rPr>
      </w:pPr>
    </w:p>
    <w:sectPr w:rsidR="00FE2CDE" w:rsidRPr="007A71C0" w:rsidSect="00CC1B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80A4A"/>
    <w:multiLevelType w:val="hybridMultilevel"/>
    <w:tmpl w:val="D77A239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D5A0F9B"/>
    <w:multiLevelType w:val="hybridMultilevel"/>
    <w:tmpl w:val="94786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6C366D9"/>
    <w:multiLevelType w:val="hybridMultilevel"/>
    <w:tmpl w:val="BE1CE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F6861"/>
    <w:multiLevelType w:val="hybridMultilevel"/>
    <w:tmpl w:val="4EC65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A66BC"/>
    <w:multiLevelType w:val="hybridMultilevel"/>
    <w:tmpl w:val="1BC00C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3851098">
    <w:abstractNumId w:val="2"/>
  </w:num>
  <w:num w:numId="2" w16cid:durableId="1908373499">
    <w:abstractNumId w:val="1"/>
  </w:num>
  <w:num w:numId="3" w16cid:durableId="1771585576">
    <w:abstractNumId w:val="4"/>
  </w:num>
  <w:num w:numId="4" w16cid:durableId="1685784596">
    <w:abstractNumId w:val="0"/>
  </w:num>
  <w:num w:numId="5" w16cid:durableId="17824544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502"/>
    <w:rsid w:val="00007298"/>
    <w:rsid w:val="00007CA1"/>
    <w:rsid w:val="00015A54"/>
    <w:rsid w:val="000246E7"/>
    <w:rsid w:val="000307AF"/>
    <w:rsid w:val="000330F0"/>
    <w:rsid w:val="000340BC"/>
    <w:rsid w:val="00037558"/>
    <w:rsid w:val="00047D1C"/>
    <w:rsid w:val="00051FC5"/>
    <w:rsid w:val="00053E31"/>
    <w:rsid w:val="00060938"/>
    <w:rsid w:val="000623D7"/>
    <w:rsid w:val="00073C01"/>
    <w:rsid w:val="00075A87"/>
    <w:rsid w:val="000821FD"/>
    <w:rsid w:val="00086556"/>
    <w:rsid w:val="00090420"/>
    <w:rsid w:val="00090A36"/>
    <w:rsid w:val="000C2AA0"/>
    <w:rsid w:val="000D22F0"/>
    <w:rsid w:val="000D4CBC"/>
    <w:rsid w:val="000D7C55"/>
    <w:rsid w:val="000E5A7D"/>
    <w:rsid w:val="00101E6B"/>
    <w:rsid w:val="0011607A"/>
    <w:rsid w:val="00122E4A"/>
    <w:rsid w:val="00130A0D"/>
    <w:rsid w:val="001445A9"/>
    <w:rsid w:val="00156DDA"/>
    <w:rsid w:val="00161E58"/>
    <w:rsid w:val="0017645C"/>
    <w:rsid w:val="00191B69"/>
    <w:rsid w:val="001B1AE8"/>
    <w:rsid w:val="001B5D56"/>
    <w:rsid w:val="001D3396"/>
    <w:rsid w:val="001D6D95"/>
    <w:rsid w:val="001F3238"/>
    <w:rsid w:val="00222DA0"/>
    <w:rsid w:val="0022395E"/>
    <w:rsid w:val="00234910"/>
    <w:rsid w:val="00247A88"/>
    <w:rsid w:val="00253DC2"/>
    <w:rsid w:val="00254E26"/>
    <w:rsid w:val="00270826"/>
    <w:rsid w:val="0028440F"/>
    <w:rsid w:val="00293D01"/>
    <w:rsid w:val="00296025"/>
    <w:rsid w:val="002A558A"/>
    <w:rsid w:val="002B4731"/>
    <w:rsid w:val="002D4C3A"/>
    <w:rsid w:val="002E0F71"/>
    <w:rsid w:val="002F0134"/>
    <w:rsid w:val="003011EB"/>
    <w:rsid w:val="00303FC7"/>
    <w:rsid w:val="003168FB"/>
    <w:rsid w:val="003448FF"/>
    <w:rsid w:val="00351BA7"/>
    <w:rsid w:val="00355D4C"/>
    <w:rsid w:val="0035608C"/>
    <w:rsid w:val="0036034B"/>
    <w:rsid w:val="003626DA"/>
    <w:rsid w:val="00367E56"/>
    <w:rsid w:val="003736BC"/>
    <w:rsid w:val="00380A55"/>
    <w:rsid w:val="00381B31"/>
    <w:rsid w:val="00382CF4"/>
    <w:rsid w:val="00384DEA"/>
    <w:rsid w:val="00390708"/>
    <w:rsid w:val="003922CF"/>
    <w:rsid w:val="003B189B"/>
    <w:rsid w:val="003B6D4E"/>
    <w:rsid w:val="003C6857"/>
    <w:rsid w:val="003D0B17"/>
    <w:rsid w:val="003D243F"/>
    <w:rsid w:val="003D2ED8"/>
    <w:rsid w:val="003D7C6B"/>
    <w:rsid w:val="003E099F"/>
    <w:rsid w:val="003E2AD1"/>
    <w:rsid w:val="003F6FED"/>
    <w:rsid w:val="003F7B78"/>
    <w:rsid w:val="0040540A"/>
    <w:rsid w:val="00405608"/>
    <w:rsid w:val="004077CB"/>
    <w:rsid w:val="0041153F"/>
    <w:rsid w:val="0041194A"/>
    <w:rsid w:val="00414AB6"/>
    <w:rsid w:val="00415315"/>
    <w:rsid w:val="004177B7"/>
    <w:rsid w:val="0042084D"/>
    <w:rsid w:val="00434C2F"/>
    <w:rsid w:val="00435032"/>
    <w:rsid w:val="00443D5F"/>
    <w:rsid w:val="00452189"/>
    <w:rsid w:val="00456BA1"/>
    <w:rsid w:val="00473020"/>
    <w:rsid w:val="0047429D"/>
    <w:rsid w:val="004743E9"/>
    <w:rsid w:val="0047479A"/>
    <w:rsid w:val="0048138E"/>
    <w:rsid w:val="00484598"/>
    <w:rsid w:val="004866A0"/>
    <w:rsid w:val="004A0BEC"/>
    <w:rsid w:val="004C03F1"/>
    <w:rsid w:val="004C19BC"/>
    <w:rsid w:val="004C1FBC"/>
    <w:rsid w:val="004D2B72"/>
    <w:rsid w:val="004D4EC8"/>
    <w:rsid w:val="004E025B"/>
    <w:rsid w:val="004E5C37"/>
    <w:rsid w:val="004F2145"/>
    <w:rsid w:val="0051366C"/>
    <w:rsid w:val="005138F2"/>
    <w:rsid w:val="00521051"/>
    <w:rsid w:val="00543907"/>
    <w:rsid w:val="00550161"/>
    <w:rsid w:val="00551281"/>
    <w:rsid w:val="005605BB"/>
    <w:rsid w:val="00562B70"/>
    <w:rsid w:val="00567D47"/>
    <w:rsid w:val="0057081D"/>
    <w:rsid w:val="0057321D"/>
    <w:rsid w:val="0058217E"/>
    <w:rsid w:val="00585927"/>
    <w:rsid w:val="00594219"/>
    <w:rsid w:val="005B4B42"/>
    <w:rsid w:val="005B5235"/>
    <w:rsid w:val="005C0C15"/>
    <w:rsid w:val="005C716E"/>
    <w:rsid w:val="005C7BA1"/>
    <w:rsid w:val="005E32B3"/>
    <w:rsid w:val="005E6DD2"/>
    <w:rsid w:val="005F6B30"/>
    <w:rsid w:val="005F6DC9"/>
    <w:rsid w:val="00603838"/>
    <w:rsid w:val="0060697D"/>
    <w:rsid w:val="006112C7"/>
    <w:rsid w:val="00613222"/>
    <w:rsid w:val="00623FC6"/>
    <w:rsid w:val="006347E8"/>
    <w:rsid w:val="00644AE1"/>
    <w:rsid w:val="00644F6A"/>
    <w:rsid w:val="00645B8B"/>
    <w:rsid w:val="00651555"/>
    <w:rsid w:val="00656581"/>
    <w:rsid w:val="00660053"/>
    <w:rsid w:val="0066384A"/>
    <w:rsid w:val="00670FDE"/>
    <w:rsid w:val="00673D0E"/>
    <w:rsid w:val="00674245"/>
    <w:rsid w:val="00681D8D"/>
    <w:rsid w:val="006A3D9B"/>
    <w:rsid w:val="006B3620"/>
    <w:rsid w:val="006B3E70"/>
    <w:rsid w:val="006B4D1A"/>
    <w:rsid w:val="006E5397"/>
    <w:rsid w:val="007079EB"/>
    <w:rsid w:val="007118C8"/>
    <w:rsid w:val="00726E96"/>
    <w:rsid w:val="00751747"/>
    <w:rsid w:val="00760BB6"/>
    <w:rsid w:val="0076223D"/>
    <w:rsid w:val="00762CA2"/>
    <w:rsid w:val="0077136B"/>
    <w:rsid w:val="00772782"/>
    <w:rsid w:val="00774E56"/>
    <w:rsid w:val="00775637"/>
    <w:rsid w:val="007801AA"/>
    <w:rsid w:val="00782165"/>
    <w:rsid w:val="00785237"/>
    <w:rsid w:val="007857F2"/>
    <w:rsid w:val="00793319"/>
    <w:rsid w:val="007A71C0"/>
    <w:rsid w:val="007D5AAD"/>
    <w:rsid w:val="007F225B"/>
    <w:rsid w:val="007F5C31"/>
    <w:rsid w:val="0080640E"/>
    <w:rsid w:val="00811B80"/>
    <w:rsid w:val="00811F2C"/>
    <w:rsid w:val="008222B3"/>
    <w:rsid w:val="00834C2F"/>
    <w:rsid w:val="00845FBA"/>
    <w:rsid w:val="008544AA"/>
    <w:rsid w:val="0085594E"/>
    <w:rsid w:val="00866B82"/>
    <w:rsid w:val="00882338"/>
    <w:rsid w:val="00893572"/>
    <w:rsid w:val="008A038A"/>
    <w:rsid w:val="008A63D9"/>
    <w:rsid w:val="008B1815"/>
    <w:rsid w:val="008B43DF"/>
    <w:rsid w:val="008B70F1"/>
    <w:rsid w:val="008C51E3"/>
    <w:rsid w:val="008C6AA8"/>
    <w:rsid w:val="008F2D60"/>
    <w:rsid w:val="008F6A1C"/>
    <w:rsid w:val="008F7A2E"/>
    <w:rsid w:val="00902C83"/>
    <w:rsid w:val="00905A8C"/>
    <w:rsid w:val="009102CE"/>
    <w:rsid w:val="00910892"/>
    <w:rsid w:val="009113C9"/>
    <w:rsid w:val="009174A2"/>
    <w:rsid w:val="009217FA"/>
    <w:rsid w:val="00924D60"/>
    <w:rsid w:val="00926F81"/>
    <w:rsid w:val="009300C6"/>
    <w:rsid w:val="00930654"/>
    <w:rsid w:val="00951435"/>
    <w:rsid w:val="00952283"/>
    <w:rsid w:val="00956C16"/>
    <w:rsid w:val="009660D8"/>
    <w:rsid w:val="0096781A"/>
    <w:rsid w:val="00975D1E"/>
    <w:rsid w:val="0097789C"/>
    <w:rsid w:val="00982C65"/>
    <w:rsid w:val="00984C95"/>
    <w:rsid w:val="0098546B"/>
    <w:rsid w:val="009914FB"/>
    <w:rsid w:val="009A426D"/>
    <w:rsid w:val="009A680A"/>
    <w:rsid w:val="009B2CF3"/>
    <w:rsid w:val="009B3FB5"/>
    <w:rsid w:val="009D246C"/>
    <w:rsid w:val="009D422A"/>
    <w:rsid w:val="009F097D"/>
    <w:rsid w:val="009F285D"/>
    <w:rsid w:val="009F5544"/>
    <w:rsid w:val="009F79CD"/>
    <w:rsid w:val="00A01DF0"/>
    <w:rsid w:val="00A02C35"/>
    <w:rsid w:val="00A0334C"/>
    <w:rsid w:val="00A130F1"/>
    <w:rsid w:val="00A1410A"/>
    <w:rsid w:val="00A15EE3"/>
    <w:rsid w:val="00A36F0E"/>
    <w:rsid w:val="00A43667"/>
    <w:rsid w:val="00A44913"/>
    <w:rsid w:val="00A75053"/>
    <w:rsid w:val="00A866FD"/>
    <w:rsid w:val="00A92B5D"/>
    <w:rsid w:val="00A96A5C"/>
    <w:rsid w:val="00A97B57"/>
    <w:rsid w:val="00AA7198"/>
    <w:rsid w:val="00AA7512"/>
    <w:rsid w:val="00AB2DAF"/>
    <w:rsid w:val="00AB78D6"/>
    <w:rsid w:val="00AC3AE7"/>
    <w:rsid w:val="00AC6D9E"/>
    <w:rsid w:val="00AC7502"/>
    <w:rsid w:val="00AD0AD4"/>
    <w:rsid w:val="00AE091E"/>
    <w:rsid w:val="00AE33A5"/>
    <w:rsid w:val="00AE4526"/>
    <w:rsid w:val="00AF2AEF"/>
    <w:rsid w:val="00AF75F6"/>
    <w:rsid w:val="00B023FE"/>
    <w:rsid w:val="00B03D03"/>
    <w:rsid w:val="00B2007B"/>
    <w:rsid w:val="00B21995"/>
    <w:rsid w:val="00B321D9"/>
    <w:rsid w:val="00B34EE6"/>
    <w:rsid w:val="00B4248C"/>
    <w:rsid w:val="00B437F5"/>
    <w:rsid w:val="00B4542F"/>
    <w:rsid w:val="00B47AEC"/>
    <w:rsid w:val="00B511C0"/>
    <w:rsid w:val="00B565D8"/>
    <w:rsid w:val="00B65F86"/>
    <w:rsid w:val="00B6776D"/>
    <w:rsid w:val="00B73DB3"/>
    <w:rsid w:val="00B7413D"/>
    <w:rsid w:val="00B74854"/>
    <w:rsid w:val="00B807E6"/>
    <w:rsid w:val="00B81FDC"/>
    <w:rsid w:val="00B8245C"/>
    <w:rsid w:val="00BA13E4"/>
    <w:rsid w:val="00BC576D"/>
    <w:rsid w:val="00BC6893"/>
    <w:rsid w:val="00BE1ADD"/>
    <w:rsid w:val="00BF0304"/>
    <w:rsid w:val="00BF476F"/>
    <w:rsid w:val="00C11804"/>
    <w:rsid w:val="00C21BA7"/>
    <w:rsid w:val="00C24D50"/>
    <w:rsid w:val="00C3490C"/>
    <w:rsid w:val="00C4158E"/>
    <w:rsid w:val="00C42D96"/>
    <w:rsid w:val="00C54817"/>
    <w:rsid w:val="00C72213"/>
    <w:rsid w:val="00C82FDB"/>
    <w:rsid w:val="00C83437"/>
    <w:rsid w:val="00C873F8"/>
    <w:rsid w:val="00C91D45"/>
    <w:rsid w:val="00C94245"/>
    <w:rsid w:val="00CA2A93"/>
    <w:rsid w:val="00CB17A4"/>
    <w:rsid w:val="00CC1BCA"/>
    <w:rsid w:val="00CC58F7"/>
    <w:rsid w:val="00CC6C35"/>
    <w:rsid w:val="00CD021A"/>
    <w:rsid w:val="00CD54EE"/>
    <w:rsid w:val="00CE07FC"/>
    <w:rsid w:val="00CE4F9D"/>
    <w:rsid w:val="00CF152B"/>
    <w:rsid w:val="00D02800"/>
    <w:rsid w:val="00D02B43"/>
    <w:rsid w:val="00D02D6D"/>
    <w:rsid w:val="00D11830"/>
    <w:rsid w:val="00D15363"/>
    <w:rsid w:val="00D30BAD"/>
    <w:rsid w:val="00D30BFF"/>
    <w:rsid w:val="00D30CC9"/>
    <w:rsid w:val="00D40361"/>
    <w:rsid w:val="00D540E9"/>
    <w:rsid w:val="00D547C5"/>
    <w:rsid w:val="00D61AF5"/>
    <w:rsid w:val="00D75EFE"/>
    <w:rsid w:val="00D804AA"/>
    <w:rsid w:val="00D816C1"/>
    <w:rsid w:val="00D81D51"/>
    <w:rsid w:val="00D83B19"/>
    <w:rsid w:val="00D908C4"/>
    <w:rsid w:val="00DB0CED"/>
    <w:rsid w:val="00DB2D63"/>
    <w:rsid w:val="00DB340E"/>
    <w:rsid w:val="00DB3430"/>
    <w:rsid w:val="00DB37B6"/>
    <w:rsid w:val="00DB6630"/>
    <w:rsid w:val="00DB7A57"/>
    <w:rsid w:val="00DC1BFA"/>
    <w:rsid w:val="00DC4F3C"/>
    <w:rsid w:val="00DC6A5D"/>
    <w:rsid w:val="00DD3117"/>
    <w:rsid w:val="00DD4836"/>
    <w:rsid w:val="00DD5452"/>
    <w:rsid w:val="00DD5D94"/>
    <w:rsid w:val="00DD6867"/>
    <w:rsid w:val="00DD7A79"/>
    <w:rsid w:val="00DE03FE"/>
    <w:rsid w:val="00DE5B48"/>
    <w:rsid w:val="00DF1264"/>
    <w:rsid w:val="00DF2C79"/>
    <w:rsid w:val="00E00F6F"/>
    <w:rsid w:val="00E01840"/>
    <w:rsid w:val="00E1010C"/>
    <w:rsid w:val="00E3075A"/>
    <w:rsid w:val="00E351F8"/>
    <w:rsid w:val="00E35D0B"/>
    <w:rsid w:val="00E52252"/>
    <w:rsid w:val="00E642C6"/>
    <w:rsid w:val="00E72C09"/>
    <w:rsid w:val="00E72C82"/>
    <w:rsid w:val="00E77A84"/>
    <w:rsid w:val="00E81C7D"/>
    <w:rsid w:val="00E84E90"/>
    <w:rsid w:val="00E872F3"/>
    <w:rsid w:val="00E96785"/>
    <w:rsid w:val="00E97C8F"/>
    <w:rsid w:val="00EA277D"/>
    <w:rsid w:val="00EA554A"/>
    <w:rsid w:val="00EB3053"/>
    <w:rsid w:val="00EC33E8"/>
    <w:rsid w:val="00EC3F4E"/>
    <w:rsid w:val="00EC4F6C"/>
    <w:rsid w:val="00ED4E6D"/>
    <w:rsid w:val="00EE48B0"/>
    <w:rsid w:val="00EF2DAB"/>
    <w:rsid w:val="00EF5982"/>
    <w:rsid w:val="00EF65AF"/>
    <w:rsid w:val="00EF6634"/>
    <w:rsid w:val="00EF7511"/>
    <w:rsid w:val="00F02097"/>
    <w:rsid w:val="00F02A78"/>
    <w:rsid w:val="00F03474"/>
    <w:rsid w:val="00F03FBA"/>
    <w:rsid w:val="00F116B6"/>
    <w:rsid w:val="00F20867"/>
    <w:rsid w:val="00F24A09"/>
    <w:rsid w:val="00F250FF"/>
    <w:rsid w:val="00F27EDA"/>
    <w:rsid w:val="00F51BD7"/>
    <w:rsid w:val="00F61C27"/>
    <w:rsid w:val="00F64B8B"/>
    <w:rsid w:val="00F670A4"/>
    <w:rsid w:val="00F73884"/>
    <w:rsid w:val="00F7448E"/>
    <w:rsid w:val="00F97772"/>
    <w:rsid w:val="00FA0567"/>
    <w:rsid w:val="00FA2FA7"/>
    <w:rsid w:val="00FB3E1E"/>
    <w:rsid w:val="00FB5DE3"/>
    <w:rsid w:val="00FD537D"/>
    <w:rsid w:val="00FD6915"/>
    <w:rsid w:val="00FD6AAC"/>
    <w:rsid w:val="00FE2CDE"/>
    <w:rsid w:val="00FE32BA"/>
    <w:rsid w:val="00FE6B7C"/>
    <w:rsid w:val="00FF5071"/>
    <w:rsid w:val="00FF7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7C106"/>
  <w15:chartTrackingRefBased/>
  <w15:docId w15:val="{9F48D4CB-10BC-4E27-AF57-E25C7E3B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5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75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75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75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75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75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5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5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5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5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75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75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75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75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75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5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5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502"/>
    <w:rPr>
      <w:rFonts w:eastAsiaTheme="majorEastAsia" w:cstheme="majorBidi"/>
      <w:color w:val="272727" w:themeColor="text1" w:themeTint="D8"/>
    </w:rPr>
  </w:style>
  <w:style w:type="paragraph" w:styleId="Title">
    <w:name w:val="Title"/>
    <w:basedOn w:val="Normal"/>
    <w:next w:val="Normal"/>
    <w:link w:val="TitleChar"/>
    <w:uiPriority w:val="10"/>
    <w:qFormat/>
    <w:rsid w:val="00AC7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5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5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5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502"/>
    <w:pPr>
      <w:spacing w:before="160"/>
      <w:jc w:val="center"/>
    </w:pPr>
    <w:rPr>
      <w:i/>
      <w:iCs/>
      <w:color w:val="404040" w:themeColor="text1" w:themeTint="BF"/>
    </w:rPr>
  </w:style>
  <w:style w:type="character" w:customStyle="1" w:styleId="QuoteChar">
    <w:name w:val="Quote Char"/>
    <w:basedOn w:val="DefaultParagraphFont"/>
    <w:link w:val="Quote"/>
    <w:uiPriority w:val="29"/>
    <w:rsid w:val="00AC7502"/>
    <w:rPr>
      <w:i/>
      <w:iCs/>
      <w:color w:val="404040" w:themeColor="text1" w:themeTint="BF"/>
    </w:rPr>
  </w:style>
  <w:style w:type="paragraph" w:styleId="ListParagraph">
    <w:name w:val="List Paragraph"/>
    <w:basedOn w:val="Normal"/>
    <w:uiPriority w:val="34"/>
    <w:qFormat/>
    <w:rsid w:val="00AC7502"/>
    <w:pPr>
      <w:ind w:left="720"/>
      <w:contextualSpacing/>
    </w:pPr>
  </w:style>
  <w:style w:type="character" w:styleId="IntenseEmphasis">
    <w:name w:val="Intense Emphasis"/>
    <w:basedOn w:val="DefaultParagraphFont"/>
    <w:uiPriority w:val="21"/>
    <w:qFormat/>
    <w:rsid w:val="00AC7502"/>
    <w:rPr>
      <w:i/>
      <w:iCs/>
      <w:color w:val="2F5496" w:themeColor="accent1" w:themeShade="BF"/>
    </w:rPr>
  </w:style>
  <w:style w:type="paragraph" w:styleId="IntenseQuote">
    <w:name w:val="Intense Quote"/>
    <w:basedOn w:val="Normal"/>
    <w:next w:val="Normal"/>
    <w:link w:val="IntenseQuoteChar"/>
    <w:uiPriority w:val="30"/>
    <w:qFormat/>
    <w:rsid w:val="00AC75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7502"/>
    <w:rPr>
      <w:i/>
      <w:iCs/>
      <w:color w:val="2F5496" w:themeColor="accent1" w:themeShade="BF"/>
    </w:rPr>
  </w:style>
  <w:style w:type="character" w:styleId="IntenseReference">
    <w:name w:val="Intense Reference"/>
    <w:basedOn w:val="DefaultParagraphFont"/>
    <w:uiPriority w:val="32"/>
    <w:qFormat/>
    <w:rsid w:val="00AC7502"/>
    <w:rPr>
      <w:b/>
      <w:bCs/>
      <w:smallCaps/>
      <w:color w:val="2F5496" w:themeColor="accent1" w:themeShade="BF"/>
      <w:spacing w:val="5"/>
    </w:rPr>
  </w:style>
  <w:style w:type="table" w:styleId="TableGrid">
    <w:name w:val="Table Grid"/>
    <w:basedOn w:val="TableNormal"/>
    <w:uiPriority w:val="39"/>
    <w:rsid w:val="00AC75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7502"/>
    <w:rPr>
      <w:color w:val="0563C1" w:themeColor="hyperlink"/>
      <w:u w:val="single"/>
    </w:rPr>
  </w:style>
  <w:style w:type="character" w:styleId="UnresolvedMention">
    <w:name w:val="Unresolved Mention"/>
    <w:basedOn w:val="DefaultParagraphFont"/>
    <w:uiPriority w:val="99"/>
    <w:semiHidden/>
    <w:unhideWhenUsed/>
    <w:rsid w:val="00AC7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hyperlink" Target="https://www.lcitylscb.org/" TargetMode="External"/><Relationship Id="rId68" Type="http://schemas.openxmlformats.org/officeDocument/2006/relationships/hyperlink" Target="https://www.leicspart.nhs.uk/service/diana-childrens-community-service/" TargetMode="External"/><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https://www.adhdsolutions.org/" TargetMode="External"/><Relationship Id="rId74" Type="http://schemas.openxmlformats.org/officeDocument/2006/relationships/hyperlink" Target="https://families.leicester.gov.uk/send-local-offer/" TargetMode="External"/><Relationship Id="rId5" Type="http://schemas.openxmlformats.org/officeDocument/2006/relationships/webSettings" Target="webSettings.xml"/><Relationship Id="rId61" Type="http://schemas.openxmlformats.org/officeDocument/2006/relationships/hyperlink" Target="https://www.leicester.gov.uk/health-and-social-care/support-for-children-and-young-people/children-s-social-care/"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yperlink" Target="https://freeva.org.uk/get-in-touch/" TargetMode="External"/><Relationship Id="rId69" Type="http://schemas.openxmlformats.org/officeDocument/2006/relationships/hyperlink" Target="https://thelauracentre.org.uk/" TargetMode="External"/><Relationship Id="rId77" Type="http://schemas.openxmlformats.org/officeDocument/2006/relationships/fontTable" Target="fontTable.xml"/><Relationship Id="rId8" Type="http://schemas.openxmlformats.org/officeDocument/2006/relationships/hyperlink" Target="mailto:office@coleman.leicester.sch.uk" TargetMode="External"/><Relationship Id="rId51" Type="http://schemas.openxmlformats.org/officeDocument/2006/relationships/image" Target="media/image45.png"/><Relationship Id="rId72" Type="http://schemas.openxmlformats.org/officeDocument/2006/relationships/hyperlink" Target="https://sendiassleicester.org.uk/" TargetMode="External"/><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www.leicspart.nhs.uk/service/child-and-adolescent-mental-health-services-camhs/"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yperlink" Target="https://www.leicester.gov.uk/health-and-social-care/support-for-children-and-young-people/early-help/" TargetMode="External"/><Relationship Id="rId70" Type="http://schemas.openxmlformats.org/officeDocument/2006/relationships/hyperlink" Target="https://sendiassleicester.org.uk/" TargetMode="External"/><Relationship Id="rId75" Type="http://schemas.openxmlformats.org/officeDocument/2006/relationships/hyperlink" Target="https://www.autism.org.uk/"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hyperlink" Target="https://www.zinthiyatrust.org/" TargetMode="External"/><Relationship Id="rId73" Type="http://schemas.openxmlformats.org/officeDocument/2006/relationships/hyperlink" Target="https://lcpcf.net/"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jpe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hyperlink" Target="https://families.leicester.gov.uk/send-local-offer" TargetMode="External"/><Relationship Id="rId7" Type="http://schemas.openxmlformats.org/officeDocument/2006/relationships/image" Target="media/image2.png"/><Relationship Id="rId71" Type="http://schemas.openxmlformats.org/officeDocument/2006/relationships/hyperlink" Target="mailto:office@coleman.leicester.sch.uk" TargetMode="External"/><Relationship Id="rId2" Type="http://schemas.openxmlformats.org/officeDocument/2006/relationships/numbering" Target="numbering.xml"/><Relationship Id="rId2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8F4E3-00C6-4048-B426-AA6E4C53C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19</Pages>
  <Words>4453</Words>
  <Characters>25386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Hill</dc:creator>
  <cp:keywords/>
  <dc:description/>
  <cp:lastModifiedBy>Wendy Hill</cp:lastModifiedBy>
  <cp:revision>141</cp:revision>
  <cp:lastPrinted>2024-11-04T18:37:00Z</cp:lastPrinted>
  <dcterms:created xsi:type="dcterms:W3CDTF">2025-11-03T14:05:00Z</dcterms:created>
  <dcterms:modified xsi:type="dcterms:W3CDTF">2025-11-10T21:45:00Z</dcterms:modified>
</cp:coreProperties>
</file>