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A8590" w14:textId="53A8981B" w:rsidR="009A0CD1" w:rsidRPr="00C55BFD" w:rsidRDefault="0082158C" w:rsidP="0057245B">
      <w:pPr>
        <w:spacing w:before="100" w:beforeAutospacing="1" w:after="100" w:afterAutospacing="1" w:line="240" w:lineRule="auto"/>
        <w:jc w:val="both"/>
        <w:rPr>
          <w:rFonts w:eastAsia="Times New Roman" w:cs="Calibri"/>
          <w:spacing w:val="3"/>
          <w:kern w:val="0"/>
          <w:sz w:val="28"/>
          <w:szCs w:val="28"/>
          <w:u w:val="single"/>
          <w:bdr w:val="none" w:sz="0" w:space="0" w:color="auto" w:frame="1"/>
          <w:lang w:eastAsia="en-GB"/>
          <w14:ligatures w14:val="none"/>
        </w:rPr>
      </w:pPr>
      <w:r>
        <w:rPr>
          <w:rFonts w:cs="Calibri"/>
          <w:b/>
          <w:bCs/>
          <w:sz w:val="28"/>
          <w:szCs w:val="28"/>
        </w:rPr>
        <w:t>History</w:t>
      </w:r>
      <w:r w:rsidR="00AF7E79" w:rsidRPr="00C55BFD">
        <w:rPr>
          <w:rFonts w:cs="Calibri"/>
          <w:b/>
          <w:bCs/>
          <w:sz w:val="28"/>
          <w:szCs w:val="28"/>
        </w:rPr>
        <w:t xml:space="preserve"> Curriculum Statement</w:t>
      </w:r>
      <w:r w:rsidR="0057245B" w:rsidRPr="00C55BFD">
        <w:rPr>
          <w:rFonts w:cs="Calibri"/>
          <w:b/>
          <w:bCs/>
          <w:sz w:val="28"/>
          <w:szCs w:val="28"/>
        </w:rPr>
        <w:t xml:space="preserve">                                                       </w:t>
      </w:r>
      <w:r w:rsidR="00277845" w:rsidRPr="00C55BFD">
        <w:rPr>
          <w:rFonts w:cs="Calibri"/>
          <w:b/>
          <w:bCs/>
          <w:sz w:val="28"/>
          <w:szCs w:val="28"/>
        </w:rPr>
        <w:t xml:space="preserve">       </w:t>
      </w:r>
      <w:r w:rsidR="0057245B" w:rsidRPr="00C55BFD">
        <w:rPr>
          <w:rFonts w:cs="Calibri"/>
          <w:b/>
          <w:bCs/>
          <w:sz w:val="28"/>
          <w:szCs w:val="28"/>
        </w:rPr>
        <w:t xml:space="preserve">    </w:t>
      </w:r>
      <w:r w:rsidR="0057245B" w:rsidRPr="00C55BFD">
        <w:rPr>
          <w:rFonts w:cs="Calibri"/>
          <w:noProof/>
          <w:sz w:val="28"/>
          <w:szCs w:val="28"/>
        </w:rPr>
        <w:drawing>
          <wp:inline distT="0" distB="0" distL="0" distR="0" wp14:anchorId="1BA00B51" wp14:editId="378FEC83">
            <wp:extent cx="797943" cy="704850"/>
            <wp:effectExtent l="0" t="0" r="2540" b="0"/>
            <wp:docPr id="1587885003" name="Picture 1" descr="A tree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85003" name="Picture 1" descr="A tree with green leaves&#10;&#10;Description automatically generated"/>
                    <pic:cNvPicPr/>
                  </pic:nvPicPr>
                  <pic:blipFill>
                    <a:blip r:embed="rId5"/>
                    <a:stretch>
                      <a:fillRect/>
                    </a:stretch>
                  </pic:blipFill>
                  <pic:spPr>
                    <a:xfrm>
                      <a:off x="0" y="0"/>
                      <a:ext cx="802845" cy="709180"/>
                    </a:xfrm>
                    <a:prstGeom prst="rect">
                      <a:avLst/>
                    </a:prstGeom>
                  </pic:spPr>
                </pic:pic>
              </a:graphicData>
            </a:graphic>
          </wp:inline>
        </w:drawing>
      </w:r>
      <w:r w:rsidR="0057245B" w:rsidRPr="00C55BFD">
        <w:rPr>
          <w:rFonts w:eastAsia="Times New Roman" w:cs="Calibri"/>
          <w:spacing w:val="3"/>
          <w:kern w:val="0"/>
          <w:sz w:val="28"/>
          <w:szCs w:val="28"/>
          <w:u w:val="single"/>
          <w:bdr w:val="none" w:sz="0" w:space="0" w:color="auto" w:frame="1"/>
          <w:lang w:eastAsia="en-GB"/>
          <w14:ligatures w14:val="none"/>
        </w:rPr>
        <w:t xml:space="preserve">        </w:t>
      </w:r>
    </w:p>
    <w:p w14:paraId="4E0D14FC" w14:textId="2BEDBC47" w:rsidR="00DC346F" w:rsidRPr="00C55BFD" w:rsidRDefault="00DC346F" w:rsidP="00DC346F">
      <w:pPr>
        <w:shd w:val="clear" w:color="auto" w:fill="FFFFFF"/>
        <w:spacing w:before="100" w:beforeAutospacing="1" w:after="100" w:afterAutospacing="1" w:line="240" w:lineRule="auto"/>
        <w:textAlignment w:val="baseline"/>
        <w:rPr>
          <w:rFonts w:eastAsia="Times New Roman" w:cs="Calibri"/>
          <w:b/>
          <w:bCs/>
          <w:spacing w:val="3"/>
          <w:kern w:val="0"/>
          <w:sz w:val="28"/>
          <w:szCs w:val="28"/>
          <w:bdr w:val="none" w:sz="0" w:space="0" w:color="auto" w:frame="1"/>
          <w:lang w:eastAsia="en-GB"/>
          <w14:ligatures w14:val="none"/>
        </w:rPr>
      </w:pPr>
      <w:r w:rsidRPr="00C55BFD">
        <w:rPr>
          <w:rFonts w:eastAsia="Times New Roman" w:cs="Calibri"/>
          <w:b/>
          <w:bCs/>
          <w:spacing w:val="3"/>
          <w:kern w:val="0"/>
          <w:sz w:val="28"/>
          <w:szCs w:val="28"/>
          <w:bdr w:val="none" w:sz="0" w:space="0" w:color="auto" w:frame="1"/>
          <w:lang w:eastAsia="en-GB"/>
          <w14:ligatures w14:val="none"/>
        </w:rPr>
        <w:t>Intent</w:t>
      </w:r>
    </w:p>
    <w:p w14:paraId="43A944C4" w14:textId="5937813A" w:rsidR="0082158C" w:rsidRPr="0082158C" w:rsidRDefault="0082158C" w:rsidP="0082158C">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2158C">
        <w:rPr>
          <w:rFonts w:eastAsia="Times New Roman" w:cs="Calibri"/>
          <w:spacing w:val="3"/>
          <w:kern w:val="0"/>
          <w:sz w:val="28"/>
          <w:szCs w:val="28"/>
          <w:bdr w:val="none" w:sz="0" w:space="0" w:color="auto" w:frame="1"/>
          <w:lang w:eastAsia="en-GB"/>
          <w14:ligatures w14:val="none"/>
        </w:rPr>
        <w:t xml:space="preserve">At Coleman Primary School, we inspire children to become curious, critical and reflective historians who develop a secure understanding of the past and its influence on the present. Through a carefully sequenced curriculum, pupils build both substantive historical knowledge and disciplinary knowledge over time, enabling them to think historically, ask meaningful questions and draw conclusions using evidence. </w:t>
      </w:r>
    </w:p>
    <w:p w14:paraId="4FBFE074" w14:textId="416583A2" w:rsidR="0082158C" w:rsidRPr="0082158C" w:rsidRDefault="0082158C" w:rsidP="0082158C">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82158C">
        <w:rPr>
          <w:rFonts w:eastAsia="Times New Roman" w:cs="Calibri"/>
          <w:spacing w:val="3"/>
          <w:kern w:val="0"/>
          <w:sz w:val="28"/>
          <w:szCs w:val="28"/>
          <w:bdr w:val="none" w:sz="0" w:space="0" w:color="auto" w:frame="1"/>
          <w:lang w:eastAsia="en-GB"/>
          <w14:ligatures w14:val="none"/>
        </w:rPr>
        <w:t xml:space="preserve">Rooted in our school values, our history curriculum encourages children to be inquisitive, resilient and aspirational learners. Through an enquiry-based approach, pupils investigate historically valid questions, engage with a range of primary and secondary sources and develop an understanding that interpretations of the past can differ. They learn that history is not simply the study of what happened, but a process of investigating, interpreting and evaluating evidence. </w:t>
      </w:r>
    </w:p>
    <w:p w14:paraId="0ACD873D" w14:textId="6C018369" w:rsidR="00DC346F" w:rsidRPr="00C55BFD" w:rsidRDefault="00DC346F" w:rsidP="00DC346F">
      <w:pPr>
        <w:shd w:val="clear" w:color="auto" w:fill="FFFFFF"/>
        <w:spacing w:before="100" w:beforeAutospacing="1" w:after="100" w:afterAutospacing="1" w:line="240" w:lineRule="auto"/>
        <w:textAlignment w:val="baseline"/>
        <w:rPr>
          <w:rFonts w:eastAsia="Times New Roman" w:cs="Calibri"/>
          <w:b/>
          <w:bCs/>
          <w:spacing w:val="3"/>
          <w:kern w:val="0"/>
          <w:sz w:val="28"/>
          <w:szCs w:val="28"/>
          <w:bdr w:val="none" w:sz="0" w:space="0" w:color="auto" w:frame="1"/>
          <w:lang w:eastAsia="en-GB"/>
          <w14:ligatures w14:val="none"/>
        </w:rPr>
      </w:pPr>
      <w:r w:rsidRPr="00C55BFD">
        <w:rPr>
          <w:rFonts w:eastAsia="Times New Roman" w:cs="Calibri"/>
          <w:b/>
          <w:bCs/>
          <w:spacing w:val="3"/>
          <w:kern w:val="0"/>
          <w:sz w:val="28"/>
          <w:szCs w:val="28"/>
          <w:bdr w:val="none" w:sz="0" w:space="0" w:color="auto" w:frame="1"/>
          <w:lang w:eastAsia="en-GB"/>
          <w14:ligatures w14:val="none"/>
        </w:rPr>
        <w:t>Implementation</w:t>
      </w:r>
    </w:p>
    <w:p w14:paraId="44866F59" w14:textId="4D0E157F" w:rsidR="00004533" w:rsidRPr="00004533" w:rsidRDefault="00004533" w:rsidP="00004533">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History is taught through a carefully planned progression of substantive and disciplinary knowledge from Nursery to Year 6. Each unit is driven by a historical enquiry question which provides a clear purpose for learning and encourages pupils to think critically about the past</w:t>
      </w:r>
    </w:p>
    <w:p w14:paraId="746A9347" w14:textId="77777777" w:rsidR="00004533" w:rsidRPr="00004533" w:rsidRDefault="00004533" w:rsidP="00004533">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Throughout the curriculum, pupils progressively develop their ability to:</w:t>
      </w:r>
    </w:p>
    <w:p w14:paraId="37A104DA" w14:textId="77777777" w:rsidR="00004533" w:rsidRPr="00004533" w:rsidRDefault="00004533" w:rsidP="00004533">
      <w:pPr>
        <w:numPr>
          <w:ilvl w:val="0"/>
          <w:numId w:val="7"/>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Use and understand chronology.</w:t>
      </w:r>
    </w:p>
    <w:p w14:paraId="3743F4FD" w14:textId="77777777" w:rsidR="00004533" w:rsidRPr="00004533" w:rsidRDefault="00004533" w:rsidP="00004533">
      <w:pPr>
        <w:numPr>
          <w:ilvl w:val="0"/>
          <w:numId w:val="7"/>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Explain change and continuity over time.</w:t>
      </w:r>
    </w:p>
    <w:p w14:paraId="451A66ED" w14:textId="77777777" w:rsidR="00004533" w:rsidRPr="00004533" w:rsidRDefault="00004533" w:rsidP="00004533">
      <w:pPr>
        <w:numPr>
          <w:ilvl w:val="0"/>
          <w:numId w:val="7"/>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Analyse cause and consequence.</w:t>
      </w:r>
    </w:p>
    <w:p w14:paraId="20EB63D9" w14:textId="77777777" w:rsidR="00004533" w:rsidRPr="00004533" w:rsidRDefault="00004533" w:rsidP="00004533">
      <w:pPr>
        <w:numPr>
          <w:ilvl w:val="0"/>
          <w:numId w:val="7"/>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Interpret and evaluate sources and evidence.</w:t>
      </w:r>
    </w:p>
    <w:p w14:paraId="016235D5" w14:textId="77777777" w:rsidR="00004533" w:rsidRPr="00004533" w:rsidRDefault="00004533" w:rsidP="00004533">
      <w:pPr>
        <w:numPr>
          <w:ilvl w:val="0"/>
          <w:numId w:val="7"/>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Identify similarities and differences between periods and societies.</w:t>
      </w:r>
    </w:p>
    <w:p w14:paraId="317D1F90" w14:textId="6AB6D7E0" w:rsidR="00973909" w:rsidRPr="00973909" w:rsidRDefault="00004533" w:rsidP="00973909">
      <w:pPr>
        <w:numPr>
          <w:ilvl w:val="0"/>
          <w:numId w:val="7"/>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Consider different historical interpretations</w:t>
      </w:r>
      <w:r>
        <w:rPr>
          <w:rFonts w:eastAsia="Times New Roman" w:cs="Calibri"/>
          <w:spacing w:val="3"/>
          <w:kern w:val="0"/>
          <w:sz w:val="28"/>
          <w:szCs w:val="28"/>
          <w:bdr w:val="none" w:sz="0" w:space="0" w:color="auto" w:frame="1"/>
          <w:lang w:eastAsia="en-GB"/>
          <w14:ligatures w14:val="none"/>
        </w:rPr>
        <w:t>.</w:t>
      </w:r>
    </w:p>
    <w:p w14:paraId="39B80164" w14:textId="2CC23522" w:rsidR="00004533" w:rsidRPr="00004533" w:rsidRDefault="00004533" w:rsidP="00973909">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 xml:space="preserve">Children regularly engage with both primary and secondary sources, including artefacts, photographs, written accounts, maps and historical records. They are taught to question the reliability of evidence, </w:t>
      </w:r>
      <w:r w:rsidRPr="00004533">
        <w:rPr>
          <w:rFonts w:eastAsia="Times New Roman" w:cs="Calibri"/>
          <w:spacing w:val="3"/>
          <w:kern w:val="0"/>
          <w:sz w:val="28"/>
          <w:szCs w:val="28"/>
          <w:bdr w:val="none" w:sz="0" w:space="0" w:color="auto" w:frame="1"/>
          <w:lang w:eastAsia="en-GB"/>
          <w14:ligatures w14:val="none"/>
        </w:rPr>
        <w:lastRenderedPageBreak/>
        <w:t xml:space="preserve">understand that sources may present different viewpoints and use evidence to support conclusions about the past. </w:t>
      </w:r>
    </w:p>
    <w:p w14:paraId="631A2D49" w14:textId="77777777" w:rsidR="00004533" w:rsidRPr="00004533" w:rsidRDefault="00004533" w:rsidP="00004533">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Substantive knowledge is carefully mapped and precisely matched to the historical period being studied. Retrieval opportunities are built into lessons to strengthen long-term memory and help pupils make connections between current and previous learning, enabling them to develop a coherent picture of the past over time.</w:t>
      </w:r>
    </w:p>
    <w:p w14:paraId="7E48247B" w14:textId="24E9A613" w:rsidR="00004533" w:rsidRPr="00004533" w:rsidRDefault="00004533" w:rsidP="00004533">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004533">
        <w:rPr>
          <w:rFonts w:eastAsia="Times New Roman" w:cs="Calibri"/>
          <w:spacing w:val="3"/>
          <w:kern w:val="0"/>
          <w:sz w:val="28"/>
          <w:szCs w:val="28"/>
          <w:bdr w:val="none" w:sz="0" w:space="0" w:color="auto" w:frame="1"/>
          <w:lang w:eastAsia="en-GB"/>
          <w14:ligatures w14:val="none"/>
        </w:rPr>
        <w:t>Learning is enriched through educational visits, local history studies and the use of artefact boxes, providing children with meaningful first-hand experiences that bring history to life. Particular emphasis is placed on understanding the significance and legacy of individuals, events and civilisations from a range of cultures and time periods</w:t>
      </w:r>
    </w:p>
    <w:p w14:paraId="0B39BB6A" w14:textId="19CB74B1" w:rsidR="00DC346F" w:rsidRPr="00C55BFD" w:rsidRDefault="00DC346F" w:rsidP="00DC346F">
      <w:pPr>
        <w:shd w:val="clear" w:color="auto" w:fill="FFFFFF"/>
        <w:spacing w:before="100" w:beforeAutospacing="1" w:after="100" w:afterAutospacing="1" w:line="240" w:lineRule="auto"/>
        <w:textAlignment w:val="baseline"/>
        <w:rPr>
          <w:rFonts w:eastAsia="Times New Roman" w:cs="Calibri"/>
          <w:b/>
          <w:bCs/>
          <w:spacing w:val="3"/>
          <w:kern w:val="0"/>
          <w:sz w:val="28"/>
          <w:szCs w:val="28"/>
          <w:bdr w:val="none" w:sz="0" w:space="0" w:color="auto" w:frame="1"/>
          <w:lang w:eastAsia="en-GB"/>
          <w14:ligatures w14:val="none"/>
        </w:rPr>
      </w:pPr>
      <w:r w:rsidRPr="00C55BFD">
        <w:rPr>
          <w:rFonts w:eastAsia="Times New Roman" w:cs="Calibri"/>
          <w:b/>
          <w:bCs/>
          <w:spacing w:val="3"/>
          <w:kern w:val="0"/>
          <w:sz w:val="28"/>
          <w:szCs w:val="28"/>
          <w:bdr w:val="none" w:sz="0" w:space="0" w:color="auto" w:frame="1"/>
          <w:lang w:eastAsia="en-GB"/>
          <w14:ligatures w14:val="none"/>
        </w:rPr>
        <w:t>Impact</w:t>
      </w:r>
    </w:p>
    <w:p w14:paraId="176B0832" w14:textId="77777777" w:rsidR="00F27CF2" w:rsidRPr="00F27CF2" w:rsidRDefault="00F27CF2" w:rsidP="00F27CF2">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By the time they leave Coleman Primary School, pupils have developed:</w:t>
      </w:r>
    </w:p>
    <w:p w14:paraId="00262A5A" w14:textId="77777777" w:rsidR="00F27CF2" w:rsidRPr="00F27CF2" w:rsidRDefault="00F27CF2" w:rsidP="00F27CF2">
      <w:pPr>
        <w:numPr>
          <w:ilvl w:val="0"/>
          <w:numId w:val="8"/>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Secure chronological understanding.</w:t>
      </w:r>
    </w:p>
    <w:p w14:paraId="53337D69" w14:textId="77777777" w:rsidR="00F27CF2" w:rsidRPr="00F27CF2" w:rsidRDefault="00F27CF2" w:rsidP="00F27CF2">
      <w:pPr>
        <w:numPr>
          <w:ilvl w:val="0"/>
          <w:numId w:val="8"/>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A rich knowledge of the people, events and societies they have studied.</w:t>
      </w:r>
    </w:p>
    <w:p w14:paraId="795F0041" w14:textId="77777777" w:rsidR="00F27CF2" w:rsidRPr="00F27CF2" w:rsidRDefault="00F27CF2" w:rsidP="00F27CF2">
      <w:pPr>
        <w:numPr>
          <w:ilvl w:val="0"/>
          <w:numId w:val="8"/>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The ability to ask and answer historically valid questions.</w:t>
      </w:r>
    </w:p>
    <w:p w14:paraId="4C99C768" w14:textId="77777777" w:rsidR="00F27CF2" w:rsidRPr="00F27CF2" w:rsidRDefault="00F27CF2" w:rsidP="00F27CF2">
      <w:pPr>
        <w:numPr>
          <w:ilvl w:val="0"/>
          <w:numId w:val="8"/>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Confidence in using and evaluating historical sources.</w:t>
      </w:r>
    </w:p>
    <w:p w14:paraId="4283BC1E" w14:textId="77777777" w:rsidR="00F27CF2" w:rsidRPr="00F27CF2" w:rsidRDefault="00F27CF2" w:rsidP="00F27CF2">
      <w:pPr>
        <w:numPr>
          <w:ilvl w:val="0"/>
          <w:numId w:val="8"/>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The ability to interpret evidence and construct reasoned conclusions.</w:t>
      </w:r>
    </w:p>
    <w:p w14:paraId="52D4B4D9" w14:textId="77777777" w:rsidR="00F27CF2" w:rsidRPr="00F27CF2" w:rsidRDefault="00F27CF2" w:rsidP="00F27CF2">
      <w:pPr>
        <w:numPr>
          <w:ilvl w:val="0"/>
          <w:numId w:val="8"/>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An understanding that the past can be viewed and interpreted in different ways.</w:t>
      </w:r>
    </w:p>
    <w:p w14:paraId="67A6369C" w14:textId="77777777" w:rsidR="00F27CF2" w:rsidRDefault="00F27CF2" w:rsidP="00907720">
      <w:pPr>
        <w:numPr>
          <w:ilvl w:val="0"/>
          <w:numId w:val="8"/>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 xml:space="preserve">Curiosity, resilience and independence as learners. </w:t>
      </w:r>
    </w:p>
    <w:p w14:paraId="138F5CC4" w14:textId="0AD34FBA" w:rsidR="00F27CF2" w:rsidRPr="00F27CF2" w:rsidRDefault="00F27CF2" w:rsidP="00F27CF2">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As a result, children can think critically about the past, communicate their understanding effectively and make meaningful links between different periods of history and the world around them today.</w:t>
      </w:r>
    </w:p>
    <w:p w14:paraId="7DE676E2" w14:textId="77777777" w:rsidR="00F27CF2" w:rsidRPr="00F27CF2" w:rsidRDefault="00F27CF2" w:rsidP="00F27CF2">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 xml:space="preserve">The impact of the curriculum is monitored through assessment, pupil voice, lesson visits, book scrutiny and curriculum reviews. The History Leader engages in continuing professional development and works closely with subject leaders across our Development Group to share best practice, moderate expectations and continually refine curriculum provision. Senior leaders regularly monitor history alongside external partners, including Local Authority advisers, school improvement </w:t>
      </w:r>
      <w:r w:rsidRPr="00F27CF2">
        <w:rPr>
          <w:rFonts w:eastAsia="Times New Roman" w:cs="Calibri"/>
          <w:spacing w:val="3"/>
          <w:kern w:val="0"/>
          <w:sz w:val="28"/>
          <w:szCs w:val="28"/>
          <w:bdr w:val="none" w:sz="0" w:space="0" w:color="auto" w:frame="1"/>
          <w:lang w:eastAsia="en-GB"/>
          <w14:ligatures w14:val="none"/>
        </w:rPr>
        <w:lastRenderedPageBreak/>
        <w:t>partners and leaders from other schools, ensuring a high-quality and ambitious history education for all pupils.</w:t>
      </w:r>
    </w:p>
    <w:p w14:paraId="0D6BB856" w14:textId="77777777" w:rsidR="00F27CF2" w:rsidRPr="00F27CF2" w:rsidRDefault="00F27CF2" w:rsidP="00F27CF2">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F27CF2">
        <w:rPr>
          <w:rFonts w:eastAsia="Times New Roman" w:cs="Calibri"/>
          <w:spacing w:val="3"/>
          <w:kern w:val="0"/>
          <w:sz w:val="28"/>
          <w:szCs w:val="28"/>
          <w:bdr w:val="none" w:sz="0" w:space="0" w:color="auto" w:frame="1"/>
          <w:lang w:eastAsia="en-GB"/>
          <w14:ligatures w14:val="none"/>
        </w:rPr>
        <w:t>As a result, children leave Coleman as knowledgeable, thoughtful and inquisitive historians who understand how interpretations of the past are formed, appreciate the significance of historical events and individuals, and are well prepared for the next stage of their education.</w:t>
      </w:r>
    </w:p>
    <w:p w14:paraId="0CC6D1A8" w14:textId="673F1AF0" w:rsidR="005864A4" w:rsidRPr="00C55BFD" w:rsidRDefault="005864A4" w:rsidP="002854F8">
      <w:pPr>
        <w:shd w:val="clear" w:color="auto" w:fill="FFFFFF"/>
        <w:spacing w:before="100" w:beforeAutospacing="1" w:after="100" w:afterAutospacing="1" w:line="240" w:lineRule="auto"/>
        <w:textAlignment w:val="baseline"/>
        <w:rPr>
          <w:rFonts w:eastAsia="Times New Roman" w:cs="Calibri"/>
          <w:spacing w:val="3"/>
          <w:kern w:val="0"/>
          <w:sz w:val="28"/>
          <w:szCs w:val="28"/>
          <w:lang w:eastAsia="en-GB"/>
          <w14:ligatures w14:val="none"/>
        </w:rPr>
      </w:pPr>
    </w:p>
    <w:sectPr w:rsidR="005864A4" w:rsidRPr="00C55B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B7CCC"/>
    <w:multiLevelType w:val="multilevel"/>
    <w:tmpl w:val="0000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A7EBE"/>
    <w:multiLevelType w:val="multilevel"/>
    <w:tmpl w:val="13EE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D873CB"/>
    <w:multiLevelType w:val="multilevel"/>
    <w:tmpl w:val="F460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4D35AF"/>
    <w:multiLevelType w:val="hybridMultilevel"/>
    <w:tmpl w:val="8C7E1F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69BD5889"/>
    <w:multiLevelType w:val="multilevel"/>
    <w:tmpl w:val="9F70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0F133C"/>
    <w:multiLevelType w:val="multilevel"/>
    <w:tmpl w:val="13B6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191165"/>
    <w:multiLevelType w:val="multilevel"/>
    <w:tmpl w:val="0554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780E55"/>
    <w:multiLevelType w:val="multilevel"/>
    <w:tmpl w:val="1448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532421">
    <w:abstractNumId w:val="1"/>
  </w:num>
  <w:num w:numId="2" w16cid:durableId="719355330">
    <w:abstractNumId w:val="3"/>
  </w:num>
  <w:num w:numId="3" w16cid:durableId="1474638203">
    <w:abstractNumId w:val="0"/>
  </w:num>
  <w:num w:numId="4" w16cid:durableId="1678385708">
    <w:abstractNumId w:val="4"/>
  </w:num>
  <w:num w:numId="5" w16cid:durableId="1138297956">
    <w:abstractNumId w:val="5"/>
  </w:num>
  <w:num w:numId="6" w16cid:durableId="406920386">
    <w:abstractNumId w:val="6"/>
  </w:num>
  <w:num w:numId="7" w16cid:durableId="719474026">
    <w:abstractNumId w:val="7"/>
  </w:num>
  <w:num w:numId="8" w16cid:durableId="511069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E79"/>
    <w:rsid w:val="00004533"/>
    <w:rsid w:val="00005E1B"/>
    <w:rsid w:val="00006DE0"/>
    <w:rsid w:val="0001430A"/>
    <w:rsid w:val="00057F68"/>
    <w:rsid w:val="00067056"/>
    <w:rsid w:val="00074143"/>
    <w:rsid w:val="000809E8"/>
    <w:rsid w:val="000E35E1"/>
    <w:rsid w:val="001434BC"/>
    <w:rsid w:val="00153828"/>
    <w:rsid w:val="00173BAD"/>
    <w:rsid w:val="00192DCE"/>
    <w:rsid w:val="001A05EF"/>
    <w:rsid w:val="001C23B6"/>
    <w:rsid w:val="001C6351"/>
    <w:rsid w:val="001F51C9"/>
    <w:rsid w:val="001F5C34"/>
    <w:rsid w:val="00215B4A"/>
    <w:rsid w:val="00217FAA"/>
    <w:rsid w:val="0023041C"/>
    <w:rsid w:val="00240216"/>
    <w:rsid w:val="00251360"/>
    <w:rsid w:val="002765CD"/>
    <w:rsid w:val="00277845"/>
    <w:rsid w:val="0028146B"/>
    <w:rsid w:val="00284831"/>
    <w:rsid w:val="002854F8"/>
    <w:rsid w:val="002907DB"/>
    <w:rsid w:val="002B0BDE"/>
    <w:rsid w:val="002C4FFB"/>
    <w:rsid w:val="002F6F33"/>
    <w:rsid w:val="002F7D15"/>
    <w:rsid w:val="00314C3E"/>
    <w:rsid w:val="00325059"/>
    <w:rsid w:val="00335306"/>
    <w:rsid w:val="00340431"/>
    <w:rsid w:val="00350506"/>
    <w:rsid w:val="0038006E"/>
    <w:rsid w:val="00394332"/>
    <w:rsid w:val="003A051F"/>
    <w:rsid w:val="003C4A72"/>
    <w:rsid w:val="003D3816"/>
    <w:rsid w:val="003E6118"/>
    <w:rsid w:val="003F349C"/>
    <w:rsid w:val="00400696"/>
    <w:rsid w:val="004131D8"/>
    <w:rsid w:val="00414D39"/>
    <w:rsid w:val="00436ECE"/>
    <w:rsid w:val="00465512"/>
    <w:rsid w:val="00467D36"/>
    <w:rsid w:val="00475EFB"/>
    <w:rsid w:val="00483439"/>
    <w:rsid w:val="004C3917"/>
    <w:rsid w:val="004F7094"/>
    <w:rsid w:val="0051120F"/>
    <w:rsid w:val="00536CE7"/>
    <w:rsid w:val="0057245B"/>
    <w:rsid w:val="0057466C"/>
    <w:rsid w:val="00575DF8"/>
    <w:rsid w:val="005864A4"/>
    <w:rsid w:val="00593888"/>
    <w:rsid w:val="0059476D"/>
    <w:rsid w:val="005D2159"/>
    <w:rsid w:val="005E7C73"/>
    <w:rsid w:val="00643B17"/>
    <w:rsid w:val="00645EEC"/>
    <w:rsid w:val="00666D6A"/>
    <w:rsid w:val="00687990"/>
    <w:rsid w:val="00700AF7"/>
    <w:rsid w:val="00755271"/>
    <w:rsid w:val="0075735B"/>
    <w:rsid w:val="00766DBC"/>
    <w:rsid w:val="007740F5"/>
    <w:rsid w:val="007754B1"/>
    <w:rsid w:val="007761F8"/>
    <w:rsid w:val="0078416A"/>
    <w:rsid w:val="00792090"/>
    <w:rsid w:val="00793F9A"/>
    <w:rsid w:val="007D2095"/>
    <w:rsid w:val="007F4C12"/>
    <w:rsid w:val="00802D17"/>
    <w:rsid w:val="0082158C"/>
    <w:rsid w:val="00845DF8"/>
    <w:rsid w:val="008B1E02"/>
    <w:rsid w:val="008B5ED2"/>
    <w:rsid w:val="008F16D9"/>
    <w:rsid w:val="0091078A"/>
    <w:rsid w:val="009121F4"/>
    <w:rsid w:val="00915765"/>
    <w:rsid w:val="0091698B"/>
    <w:rsid w:val="0093268F"/>
    <w:rsid w:val="00973909"/>
    <w:rsid w:val="00976968"/>
    <w:rsid w:val="00980A1A"/>
    <w:rsid w:val="00986011"/>
    <w:rsid w:val="009875D7"/>
    <w:rsid w:val="009A0CD1"/>
    <w:rsid w:val="009B23A0"/>
    <w:rsid w:val="009C4792"/>
    <w:rsid w:val="00A47F08"/>
    <w:rsid w:val="00A53F49"/>
    <w:rsid w:val="00A66183"/>
    <w:rsid w:val="00A66E9D"/>
    <w:rsid w:val="00A778E0"/>
    <w:rsid w:val="00AA18C8"/>
    <w:rsid w:val="00AC0521"/>
    <w:rsid w:val="00AE6DBD"/>
    <w:rsid w:val="00AF6971"/>
    <w:rsid w:val="00AF7E50"/>
    <w:rsid w:val="00AF7E79"/>
    <w:rsid w:val="00B163C5"/>
    <w:rsid w:val="00B325A7"/>
    <w:rsid w:val="00B460D2"/>
    <w:rsid w:val="00B614E0"/>
    <w:rsid w:val="00B90C32"/>
    <w:rsid w:val="00B9507E"/>
    <w:rsid w:val="00B96148"/>
    <w:rsid w:val="00BD43B0"/>
    <w:rsid w:val="00BF32E4"/>
    <w:rsid w:val="00C06D7D"/>
    <w:rsid w:val="00C31758"/>
    <w:rsid w:val="00C41B3B"/>
    <w:rsid w:val="00C55BFD"/>
    <w:rsid w:val="00C62C51"/>
    <w:rsid w:val="00C73292"/>
    <w:rsid w:val="00C83E71"/>
    <w:rsid w:val="00CA719C"/>
    <w:rsid w:val="00CB759F"/>
    <w:rsid w:val="00CC3511"/>
    <w:rsid w:val="00CD0190"/>
    <w:rsid w:val="00CD023A"/>
    <w:rsid w:val="00CE213B"/>
    <w:rsid w:val="00CE34C0"/>
    <w:rsid w:val="00D01E78"/>
    <w:rsid w:val="00D3366A"/>
    <w:rsid w:val="00D34ECA"/>
    <w:rsid w:val="00D8742B"/>
    <w:rsid w:val="00DA7261"/>
    <w:rsid w:val="00DC346F"/>
    <w:rsid w:val="00DD6475"/>
    <w:rsid w:val="00DE0107"/>
    <w:rsid w:val="00DE4885"/>
    <w:rsid w:val="00DF50DC"/>
    <w:rsid w:val="00E015FF"/>
    <w:rsid w:val="00E11BF3"/>
    <w:rsid w:val="00E42657"/>
    <w:rsid w:val="00E51BEA"/>
    <w:rsid w:val="00E52471"/>
    <w:rsid w:val="00E85DBB"/>
    <w:rsid w:val="00EA6742"/>
    <w:rsid w:val="00EB3116"/>
    <w:rsid w:val="00EB748E"/>
    <w:rsid w:val="00ED16AD"/>
    <w:rsid w:val="00F15615"/>
    <w:rsid w:val="00F16EE9"/>
    <w:rsid w:val="00F225E5"/>
    <w:rsid w:val="00F27CF2"/>
    <w:rsid w:val="00F664E6"/>
    <w:rsid w:val="00F670EB"/>
    <w:rsid w:val="00F83F8F"/>
    <w:rsid w:val="00FA56BC"/>
    <w:rsid w:val="00FA5E7A"/>
    <w:rsid w:val="00FB0BD0"/>
    <w:rsid w:val="00FB7A8A"/>
    <w:rsid w:val="00FC4812"/>
    <w:rsid w:val="00FD5E00"/>
    <w:rsid w:val="00FE13DA"/>
    <w:rsid w:val="00FE3136"/>
    <w:rsid w:val="00FF0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120A8"/>
  <w15:chartTrackingRefBased/>
  <w15:docId w15:val="{3F0834F5-7B50-4D5A-8727-5F43483F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E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E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E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E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E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E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E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E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E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E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E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E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E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E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E79"/>
    <w:rPr>
      <w:rFonts w:eastAsiaTheme="majorEastAsia" w:cstheme="majorBidi"/>
      <w:color w:val="272727" w:themeColor="text1" w:themeTint="D8"/>
    </w:rPr>
  </w:style>
  <w:style w:type="paragraph" w:styleId="Title">
    <w:name w:val="Title"/>
    <w:basedOn w:val="Normal"/>
    <w:next w:val="Normal"/>
    <w:link w:val="TitleChar"/>
    <w:uiPriority w:val="10"/>
    <w:qFormat/>
    <w:rsid w:val="00AF7E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E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E79"/>
    <w:pPr>
      <w:spacing w:before="160"/>
      <w:jc w:val="center"/>
    </w:pPr>
    <w:rPr>
      <w:i/>
      <w:iCs/>
      <w:color w:val="404040" w:themeColor="text1" w:themeTint="BF"/>
    </w:rPr>
  </w:style>
  <w:style w:type="character" w:customStyle="1" w:styleId="QuoteChar">
    <w:name w:val="Quote Char"/>
    <w:basedOn w:val="DefaultParagraphFont"/>
    <w:link w:val="Quote"/>
    <w:uiPriority w:val="29"/>
    <w:rsid w:val="00AF7E79"/>
    <w:rPr>
      <w:i/>
      <w:iCs/>
      <w:color w:val="404040" w:themeColor="text1" w:themeTint="BF"/>
    </w:rPr>
  </w:style>
  <w:style w:type="paragraph" w:styleId="ListParagraph">
    <w:name w:val="List Paragraph"/>
    <w:basedOn w:val="Normal"/>
    <w:uiPriority w:val="34"/>
    <w:qFormat/>
    <w:rsid w:val="00AF7E79"/>
    <w:pPr>
      <w:ind w:left="720"/>
      <w:contextualSpacing/>
    </w:pPr>
  </w:style>
  <w:style w:type="character" w:styleId="IntenseEmphasis">
    <w:name w:val="Intense Emphasis"/>
    <w:basedOn w:val="DefaultParagraphFont"/>
    <w:uiPriority w:val="21"/>
    <w:qFormat/>
    <w:rsid w:val="00AF7E79"/>
    <w:rPr>
      <w:i/>
      <w:iCs/>
      <w:color w:val="0F4761" w:themeColor="accent1" w:themeShade="BF"/>
    </w:rPr>
  </w:style>
  <w:style w:type="paragraph" w:styleId="IntenseQuote">
    <w:name w:val="Intense Quote"/>
    <w:basedOn w:val="Normal"/>
    <w:next w:val="Normal"/>
    <w:link w:val="IntenseQuoteChar"/>
    <w:uiPriority w:val="30"/>
    <w:qFormat/>
    <w:rsid w:val="00AF7E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E79"/>
    <w:rPr>
      <w:i/>
      <w:iCs/>
      <w:color w:val="0F4761" w:themeColor="accent1" w:themeShade="BF"/>
    </w:rPr>
  </w:style>
  <w:style w:type="character" w:styleId="IntenseReference">
    <w:name w:val="Intense Reference"/>
    <w:basedOn w:val="DefaultParagraphFont"/>
    <w:uiPriority w:val="32"/>
    <w:qFormat/>
    <w:rsid w:val="00AF7E79"/>
    <w:rPr>
      <w:b/>
      <w:bCs/>
      <w:smallCaps/>
      <w:color w:val="0F4761" w:themeColor="accent1" w:themeShade="BF"/>
      <w:spacing w:val="5"/>
    </w:rPr>
  </w:style>
  <w:style w:type="paragraph" w:styleId="NormalWeb">
    <w:name w:val="Normal (Web)"/>
    <w:basedOn w:val="Normal"/>
    <w:uiPriority w:val="99"/>
    <w:semiHidden/>
    <w:unhideWhenUsed/>
    <w:rsid w:val="001A05EF"/>
    <w:rPr>
      <w:rFonts w:ascii="Times New Roman" w:hAnsi="Times New Roman" w:cs="Times New Roman"/>
    </w:rPr>
  </w:style>
  <w:style w:type="character" w:styleId="Hyperlink">
    <w:name w:val="Hyperlink"/>
    <w:basedOn w:val="DefaultParagraphFont"/>
    <w:uiPriority w:val="99"/>
    <w:unhideWhenUsed/>
    <w:rsid w:val="00DC346F"/>
    <w:rPr>
      <w:color w:val="467886" w:themeColor="hyperlink"/>
      <w:u w:val="single"/>
    </w:rPr>
  </w:style>
  <w:style w:type="character" w:styleId="UnresolvedMention">
    <w:name w:val="Unresolved Mention"/>
    <w:basedOn w:val="DefaultParagraphFont"/>
    <w:uiPriority w:val="99"/>
    <w:semiHidden/>
    <w:unhideWhenUsed/>
    <w:rsid w:val="00DC3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0187">
      <w:bodyDiv w:val="1"/>
      <w:marLeft w:val="0"/>
      <w:marRight w:val="0"/>
      <w:marTop w:val="0"/>
      <w:marBottom w:val="0"/>
      <w:divBdr>
        <w:top w:val="none" w:sz="0" w:space="0" w:color="auto"/>
        <w:left w:val="none" w:sz="0" w:space="0" w:color="auto"/>
        <w:bottom w:val="none" w:sz="0" w:space="0" w:color="auto"/>
        <w:right w:val="none" w:sz="0" w:space="0" w:color="auto"/>
      </w:divBdr>
    </w:div>
    <w:div w:id="782765360">
      <w:bodyDiv w:val="1"/>
      <w:marLeft w:val="0"/>
      <w:marRight w:val="0"/>
      <w:marTop w:val="0"/>
      <w:marBottom w:val="0"/>
      <w:divBdr>
        <w:top w:val="none" w:sz="0" w:space="0" w:color="auto"/>
        <w:left w:val="none" w:sz="0" w:space="0" w:color="auto"/>
        <w:bottom w:val="none" w:sz="0" w:space="0" w:color="auto"/>
        <w:right w:val="none" w:sz="0" w:space="0" w:color="auto"/>
      </w:divBdr>
    </w:div>
    <w:div w:id="1029649845">
      <w:bodyDiv w:val="1"/>
      <w:marLeft w:val="0"/>
      <w:marRight w:val="0"/>
      <w:marTop w:val="0"/>
      <w:marBottom w:val="0"/>
      <w:divBdr>
        <w:top w:val="none" w:sz="0" w:space="0" w:color="auto"/>
        <w:left w:val="none" w:sz="0" w:space="0" w:color="auto"/>
        <w:bottom w:val="none" w:sz="0" w:space="0" w:color="auto"/>
        <w:right w:val="none" w:sz="0" w:space="0" w:color="auto"/>
      </w:divBdr>
    </w:div>
    <w:div w:id="1273854707">
      <w:bodyDiv w:val="1"/>
      <w:marLeft w:val="0"/>
      <w:marRight w:val="0"/>
      <w:marTop w:val="0"/>
      <w:marBottom w:val="0"/>
      <w:divBdr>
        <w:top w:val="none" w:sz="0" w:space="0" w:color="auto"/>
        <w:left w:val="none" w:sz="0" w:space="0" w:color="auto"/>
        <w:bottom w:val="none" w:sz="0" w:space="0" w:color="auto"/>
        <w:right w:val="none" w:sz="0" w:space="0" w:color="auto"/>
      </w:divBdr>
    </w:div>
    <w:div w:id="173677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625</Words>
  <Characters>3564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Hutchison</dc:creator>
  <cp:keywords/>
  <dc:description/>
  <cp:lastModifiedBy>Katie Hutchison</cp:lastModifiedBy>
  <cp:revision>7</cp:revision>
  <cp:lastPrinted>2024-09-20T13:29:00Z</cp:lastPrinted>
  <dcterms:created xsi:type="dcterms:W3CDTF">2026-09-13T14:56:00Z</dcterms:created>
  <dcterms:modified xsi:type="dcterms:W3CDTF">2026-09-13T14:59:00Z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de1bde64-68e3-427d-be73-2dccdea9830f</vt:lpwstr>
  </property>
</Properties>
</file>